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E4" w:rsidRPr="002D11E4" w:rsidRDefault="002D11E4" w:rsidP="002D11E4">
      <w:pPr>
        <w:jc w:val="center"/>
        <w:rPr>
          <w:rFonts w:asciiTheme="minorHAnsi" w:eastAsia="Calibri" w:hAnsiTheme="minorHAnsi"/>
          <w:i/>
          <w:iCs/>
        </w:rPr>
      </w:pPr>
      <w:r w:rsidRPr="002D11E4">
        <w:rPr>
          <w:rFonts w:asciiTheme="minorHAnsi" w:eastAsia="Calibri" w:hAnsiTheme="minorHAnsi"/>
          <w:i/>
          <w:iCs/>
        </w:rPr>
        <w:t>4th Annual University of Kentucky Latin American,</w:t>
      </w:r>
    </w:p>
    <w:p w:rsidR="002D11E4" w:rsidRPr="002D11E4" w:rsidRDefault="002D11E4" w:rsidP="002D11E4">
      <w:pPr>
        <w:jc w:val="center"/>
        <w:rPr>
          <w:rFonts w:asciiTheme="minorHAnsi" w:eastAsia="Calibri" w:hAnsiTheme="minorHAnsi"/>
          <w:b/>
          <w:i/>
          <w:iCs/>
        </w:rPr>
      </w:pPr>
      <w:r w:rsidRPr="002D11E4">
        <w:rPr>
          <w:rFonts w:asciiTheme="minorHAnsi" w:eastAsia="Calibri" w:hAnsiTheme="minorHAnsi"/>
          <w:i/>
          <w:iCs/>
        </w:rPr>
        <w:t>Caribbean, and Latino Studies Symposium:</w:t>
      </w:r>
      <w:r w:rsidRPr="002D11E4">
        <w:rPr>
          <w:rFonts w:asciiTheme="minorHAnsi" w:eastAsia="Calibri" w:hAnsiTheme="minorHAnsi"/>
          <w:b/>
          <w:i/>
          <w:iCs/>
        </w:rPr>
        <w:t xml:space="preserve"> </w:t>
      </w:r>
    </w:p>
    <w:p w:rsidR="002D11E4" w:rsidRPr="002D11E4" w:rsidRDefault="002D11E4" w:rsidP="002D11E4">
      <w:pPr>
        <w:jc w:val="center"/>
        <w:rPr>
          <w:rFonts w:asciiTheme="minorHAnsi" w:eastAsia="Calibri" w:hAnsiTheme="minorHAnsi"/>
          <w:b/>
          <w:i/>
          <w:iCs/>
        </w:rPr>
      </w:pPr>
    </w:p>
    <w:p w:rsidR="002D11E4" w:rsidRPr="002D11E4" w:rsidRDefault="002D11E4" w:rsidP="002D11E4">
      <w:pPr>
        <w:jc w:val="center"/>
        <w:rPr>
          <w:rFonts w:asciiTheme="minorHAnsi" w:eastAsia="Calibri" w:hAnsiTheme="minorHAnsi"/>
          <w:b/>
          <w:iCs/>
          <w:sz w:val="28"/>
        </w:rPr>
      </w:pPr>
      <w:r w:rsidRPr="002D11E4">
        <w:rPr>
          <w:rFonts w:asciiTheme="minorHAnsi" w:hAnsiTheme="minorHAnsi"/>
          <w:b/>
          <w:color w:val="000000"/>
          <w:sz w:val="28"/>
        </w:rPr>
        <w:t>Populist Authoritarianism in Comparative and Historical Perspective</w:t>
      </w:r>
    </w:p>
    <w:p w:rsidR="002D11E4" w:rsidRPr="002D11E4" w:rsidRDefault="002D11E4" w:rsidP="002D11E4">
      <w:pPr>
        <w:jc w:val="center"/>
        <w:rPr>
          <w:rFonts w:asciiTheme="minorHAnsi" w:eastAsia="Calibri" w:hAnsiTheme="minorHAnsi"/>
          <w:b/>
          <w:iCs/>
        </w:rPr>
      </w:pPr>
    </w:p>
    <w:p w:rsidR="002D11E4" w:rsidRPr="002D11E4" w:rsidRDefault="002D11E4" w:rsidP="002D11E4">
      <w:pPr>
        <w:jc w:val="center"/>
        <w:rPr>
          <w:rFonts w:asciiTheme="minorHAnsi" w:eastAsia="Calibri" w:hAnsiTheme="minorHAnsi"/>
          <w:iCs/>
        </w:rPr>
      </w:pPr>
      <w:r w:rsidRPr="002D11E4">
        <w:rPr>
          <w:rFonts w:asciiTheme="minorHAnsi" w:eastAsia="Calibri" w:hAnsiTheme="minorHAnsi"/>
          <w:iCs/>
        </w:rPr>
        <w:t>October 5</w:t>
      </w:r>
      <w:r w:rsidRPr="002D11E4">
        <w:rPr>
          <w:rFonts w:asciiTheme="minorHAnsi" w:eastAsia="Calibri" w:hAnsiTheme="minorHAnsi"/>
          <w:iCs/>
          <w:vertAlign w:val="superscript"/>
        </w:rPr>
        <w:t>th</w:t>
      </w:r>
      <w:r w:rsidRPr="002D11E4">
        <w:rPr>
          <w:rFonts w:asciiTheme="minorHAnsi" w:eastAsia="Calibri" w:hAnsiTheme="minorHAnsi"/>
          <w:iCs/>
        </w:rPr>
        <w:t>, 2018</w:t>
      </w:r>
    </w:p>
    <w:p w:rsidR="002D11E4" w:rsidRDefault="00FE7E12" w:rsidP="00FE7E12">
      <w:pPr>
        <w:jc w:val="center"/>
        <w:rPr>
          <w:rFonts w:asciiTheme="minorHAnsi" w:eastAsia="Calibri" w:hAnsiTheme="minorHAnsi"/>
          <w:iCs/>
        </w:rPr>
      </w:pPr>
      <w:r>
        <w:rPr>
          <w:rFonts w:asciiTheme="minorHAnsi" w:eastAsia="Calibri" w:hAnsiTheme="minorHAnsi"/>
          <w:iCs/>
        </w:rPr>
        <w:t>Young Library Auditorium</w:t>
      </w:r>
    </w:p>
    <w:p w:rsidR="00FE7E12" w:rsidRPr="002D11E4" w:rsidRDefault="00FE7E12" w:rsidP="00FE7E12">
      <w:pPr>
        <w:jc w:val="center"/>
        <w:rPr>
          <w:rFonts w:asciiTheme="minorHAnsi" w:eastAsia="Calibri" w:hAnsiTheme="minorHAnsi"/>
          <w:iCs/>
        </w:rPr>
      </w:pPr>
    </w:p>
    <w:p w:rsidR="002D11E4" w:rsidRPr="002D11E4" w:rsidRDefault="002D11E4" w:rsidP="002D11E4">
      <w:pPr>
        <w:jc w:val="center"/>
        <w:rPr>
          <w:rFonts w:asciiTheme="minorHAnsi" w:eastAsia="Calibri" w:hAnsiTheme="minorHAnsi"/>
          <w:iCs/>
          <w:lang w:val="es-MX"/>
        </w:rPr>
      </w:pPr>
      <w:proofErr w:type="spellStart"/>
      <w:r w:rsidRPr="002D11E4">
        <w:rPr>
          <w:rFonts w:asciiTheme="minorHAnsi" w:eastAsia="Calibri" w:hAnsiTheme="minorHAnsi"/>
          <w:iCs/>
          <w:lang w:val="es-MX"/>
        </w:rPr>
        <w:t>Organizing</w:t>
      </w:r>
      <w:proofErr w:type="spellEnd"/>
      <w:r w:rsidRPr="002D11E4">
        <w:rPr>
          <w:rFonts w:asciiTheme="minorHAnsi" w:eastAsia="Calibri" w:hAnsiTheme="minorHAnsi"/>
          <w:iCs/>
          <w:lang w:val="es-MX"/>
        </w:rPr>
        <w:t xml:space="preserve"> </w:t>
      </w:r>
      <w:proofErr w:type="spellStart"/>
      <w:r w:rsidRPr="002D11E4">
        <w:rPr>
          <w:rFonts w:asciiTheme="minorHAnsi" w:eastAsia="Calibri" w:hAnsiTheme="minorHAnsi"/>
          <w:iCs/>
          <w:lang w:val="es-MX"/>
        </w:rPr>
        <w:t>Committee</w:t>
      </w:r>
      <w:proofErr w:type="spellEnd"/>
      <w:r w:rsidRPr="002D11E4">
        <w:rPr>
          <w:rFonts w:asciiTheme="minorHAnsi" w:eastAsia="Calibri" w:hAnsiTheme="minorHAnsi"/>
          <w:iCs/>
          <w:lang w:val="es-MX"/>
        </w:rPr>
        <w:t xml:space="preserve">: </w:t>
      </w:r>
    </w:p>
    <w:p w:rsidR="002D11E4" w:rsidRPr="002D11E4" w:rsidRDefault="002D11E4" w:rsidP="002D11E4">
      <w:pPr>
        <w:jc w:val="center"/>
        <w:rPr>
          <w:rFonts w:asciiTheme="minorHAnsi" w:eastAsia="Calibri" w:hAnsiTheme="minorHAnsi"/>
          <w:iCs/>
          <w:lang w:val="es-MX"/>
        </w:rPr>
      </w:pPr>
      <w:r w:rsidRPr="002D11E4">
        <w:rPr>
          <w:rFonts w:asciiTheme="minorHAnsi" w:eastAsia="Calibri" w:hAnsiTheme="minorHAnsi"/>
          <w:iCs/>
          <w:lang w:val="es-MX"/>
        </w:rPr>
        <w:t>Carlos De la Torre (</w:t>
      </w:r>
      <w:proofErr w:type="spellStart"/>
      <w:r w:rsidRPr="002D11E4">
        <w:rPr>
          <w:rFonts w:asciiTheme="minorHAnsi" w:eastAsia="Calibri" w:hAnsiTheme="minorHAnsi"/>
          <w:iCs/>
          <w:lang w:val="es-MX"/>
        </w:rPr>
        <w:t>Sociology</w:t>
      </w:r>
      <w:proofErr w:type="spellEnd"/>
      <w:r w:rsidRPr="002D11E4">
        <w:rPr>
          <w:rFonts w:asciiTheme="minorHAnsi" w:eastAsia="Calibri" w:hAnsiTheme="minorHAnsi"/>
          <w:iCs/>
          <w:lang w:val="es-MX"/>
        </w:rPr>
        <w:t>)</w:t>
      </w:r>
    </w:p>
    <w:p w:rsidR="002D11E4" w:rsidRPr="002D11E4" w:rsidRDefault="002D11E4" w:rsidP="002D11E4">
      <w:pPr>
        <w:jc w:val="center"/>
        <w:rPr>
          <w:rFonts w:asciiTheme="minorHAnsi" w:eastAsia="Calibri" w:hAnsiTheme="minorHAnsi"/>
          <w:iCs/>
        </w:rPr>
      </w:pPr>
      <w:proofErr w:type="spellStart"/>
      <w:r w:rsidRPr="002D11E4">
        <w:rPr>
          <w:rFonts w:asciiTheme="minorHAnsi" w:eastAsia="Calibri" w:hAnsiTheme="minorHAnsi"/>
          <w:iCs/>
        </w:rPr>
        <w:t>Dierdra</w:t>
      </w:r>
      <w:proofErr w:type="spellEnd"/>
      <w:r w:rsidRPr="002D11E4">
        <w:rPr>
          <w:rFonts w:asciiTheme="minorHAnsi" w:eastAsia="Calibri" w:hAnsiTheme="minorHAnsi"/>
          <w:iCs/>
        </w:rPr>
        <w:t xml:space="preserve"> </w:t>
      </w:r>
      <w:proofErr w:type="spellStart"/>
      <w:r w:rsidRPr="002D11E4">
        <w:rPr>
          <w:rFonts w:asciiTheme="minorHAnsi" w:eastAsia="Calibri" w:hAnsiTheme="minorHAnsi"/>
          <w:iCs/>
        </w:rPr>
        <w:t>Reber</w:t>
      </w:r>
      <w:proofErr w:type="spellEnd"/>
      <w:r w:rsidRPr="002D11E4">
        <w:rPr>
          <w:rFonts w:asciiTheme="minorHAnsi" w:eastAsia="Calibri" w:hAnsiTheme="minorHAnsi"/>
          <w:iCs/>
        </w:rPr>
        <w:t xml:space="preserve"> (Hispanic Studies)</w:t>
      </w:r>
    </w:p>
    <w:p w:rsidR="002D11E4" w:rsidRPr="002D11E4" w:rsidRDefault="002D11E4" w:rsidP="002D11E4">
      <w:pPr>
        <w:jc w:val="center"/>
        <w:rPr>
          <w:rFonts w:asciiTheme="minorHAnsi" w:eastAsia="Calibri" w:hAnsiTheme="minorHAnsi"/>
          <w:iCs/>
        </w:rPr>
      </w:pPr>
      <w:r w:rsidRPr="002D11E4">
        <w:rPr>
          <w:rFonts w:asciiTheme="minorHAnsi" w:eastAsia="Calibri" w:hAnsiTheme="minorHAnsi"/>
          <w:iCs/>
        </w:rPr>
        <w:t>Scott Hutson (Anthropology)</w:t>
      </w:r>
    </w:p>
    <w:p w:rsidR="002D11E4" w:rsidRPr="002D11E4" w:rsidRDefault="002D11E4" w:rsidP="002D11E4">
      <w:pPr>
        <w:shd w:val="clear" w:color="auto" w:fill="FFFFFF"/>
        <w:rPr>
          <w:rFonts w:asciiTheme="minorHAnsi" w:hAnsiTheme="minorHAnsi"/>
          <w:color w:val="000000"/>
        </w:rPr>
      </w:pPr>
    </w:p>
    <w:p w:rsidR="002D11E4" w:rsidRPr="002D11E4" w:rsidRDefault="002D11E4" w:rsidP="002D11E4">
      <w:pPr>
        <w:shd w:val="clear" w:color="auto" w:fill="FFFFFF"/>
        <w:rPr>
          <w:rFonts w:asciiTheme="minorHAnsi" w:hAnsiTheme="minorHAnsi"/>
          <w:color w:val="000000"/>
        </w:rPr>
      </w:pPr>
      <w:r w:rsidRPr="002D11E4">
        <w:rPr>
          <w:rFonts w:asciiTheme="minorHAnsi" w:hAnsiTheme="minorHAnsi"/>
          <w:color w:val="000000"/>
        </w:rPr>
        <w:t xml:space="preserve">The global rise of populism with </w:t>
      </w:r>
      <w:proofErr w:type="spellStart"/>
      <w:r w:rsidRPr="002D11E4">
        <w:rPr>
          <w:rFonts w:asciiTheme="minorHAnsi" w:hAnsiTheme="minorHAnsi"/>
          <w:color w:val="000000"/>
        </w:rPr>
        <w:t>Brexit</w:t>
      </w:r>
      <w:proofErr w:type="spellEnd"/>
      <w:r w:rsidRPr="002D11E4">
        <w:rPr>
          <w:rFonts w:asciiTheme="minorHAnsi" w:hAnsiTheme="minorHAnsi"/>
          <w:color w:val="000000"/>
        </w:rPr>
        <w:t xml:space="preserve"> and the election of Donald Trump brought populism from the margins and the global south to the global north. Populists are in power not only in unconsolidated and fragile democracies in Latin America, but in Hungary, Poland, Greece, and the U.S. As the world region where populists got to power since the 1940s, Latin America offers lessons to activists, scholars, and politicians of how populists undermined democracy from within. Promising to give power back to the people, populists in power followed a playbook of concentration of power in the executive, war against the media, regulation of civil society, and the transformation of democratic adversaries into enemies. In nations as diverse as Venezuela, Hungary, Ecuador, and Bolivia populist displaced democracy and cre</w:t>
      </w:r>
      <w:r w:rsidR="00340EA5">
        <w:rPr>
          <w:rFonts w:asciiTheme="minorHAnsi" w:hAnsiTheme="minorHAnsi"/>
          <w:color w:val="000000"/>
        </w:rPr>
        <w:t>a</w:t>
      </w:r>
      <w:bookmarkStart w:id="0" w:name="_GoBack"/>
      <w:bookmarkEnd w:id="0"/>
      <w:r w:rsidRPr="002D11E4">
        <w:rPr>
          <w:rFonts w:asciiTheme="minorHAnsi" w:hAnsiTheme="minorHAnsi"/>
          <w:color w:val="000000"/>
        </w:rPr>
        <w:t>ted hybrid regimes.</w:t>
      </w:r>
    </w:p>
    <w:p w:rsidR="002D11E4" w:rsidRPr="002D11E4" w:rsidRDefault="002D11E4" w:rsidP="002D11E4">
      <w:pPr>
        <w:rPr>
          <w:rFonts w:asciiTheme="minorHAnsi" w:eastAsia="Calibri" w:hAnsiTheme="minorHAnsi"/>
          <w:iCs/>
        </w:rPr>
      </w:pPr>
    </w:p>
    <w:p w:rsidR="002D11E4" w:rsidRPr="002D11E4" w:rsidRDefault="002D11E4" w:rsidP="002D11E4">
      <w:pPr>
        <w:rPr>
          <w:rFonts w:asciiTheme="minorHAnsi" w:eastAsia="Calibri" w:hAnsiTheme="minorHAnsi"/>
          <w:spacing w:val="-2"/>
        </w:rPr>
      </w:pPr>
    </w:p>
    <w:p w:rsidR="002D11E4" w:rsidRPr="002D11E4" w:rsidRDefault="002D11E4" w:rsidP="002D11E4">
      <w:pPr>
        <w:rPr>
          <w:rFonts w:asciiTheme="minorHAnsi" w:eastAsia="Calibri" w:hAnsiTheme="minorHAnsi"/>
        </w:rPr>
      </w:pPr>
      <w:r w:rsidRPr="002D11E4">
        <w:rPr>
          <w:rFonts w:asciiTheme="minorHAnsi" w:eastAsia="Calibri" w:hAnsiTheme="minorHAnsi"/>
          <w:b/>
        </w:rPr>
        <w:t>Keynote Speaker:</w:t>
      </w:r>
      <w:r w:rsidRPr="002D11E4">
        <w:rPr>
          <w:rFonts w:asciiTheme="minorHAnsi" w:eastAsia="Calibri" w:hAnsiTheme="minorHAnsi"/>
        </w:rPr>
        <w:t xml:space="preserve"> </w:t>
      </w:r>
    </w:p>
    <w:p w:rsidR="002D11E4" w:rsidRPr="002D11E4" w:rsidRDefault="002D11E4" w:rsidP="002D11E4">
      <w:pPr>
        <w:rPr>
          <w:rFonts w:asciiTheme="minorHAnsi" w:hAnsiTheme="minorHAnsi"/>
        </w:rPr>
      </w:pPr>
    </w:p>
    <w:p w:rsidR="004C7723" w:rsidRDefault="00340EA5" w:rsidP="004C7723">
      <w:pPr>
        <w:rPr>
          <w:rFonts w:asciiTheme="minorHAnsi" w:hAnsiTheme="minorHAnsi"/>
          <w:color w:val="000000"/>
          <w:shd w:val="clear" w:color="auto" w:fill="FFFFFF"/>
        </w:rPr>
      </w:pPr>
      <w:hyperlink r:id="rId4" w:history="1">
        <w:r w:rsidR="004C7723" w:rsidRPr="002D11E4">
          <w:rPr>
            <w:rStyle w:val="Hyperlink"/>
            <w:rFonts w:asciiTheme="minorHAnsi" w:hAnsiTheme="minorHAnsi"/>
            <w:shd w:val="clear" w:color="auto" w:fill="FFFFFF"/>
          </w:rPr>
          <w:t xml:space="preserve">Dr. Kurt </w:t>
        </w:r>
        <w:proofErr w:type="spellStart"/>
        <w:r w:rsidR="004C7723" w:rsidRPr="002D11E4">
          <w:rPr>
            <w:rStyle w:val="Hyperlink"/>
            <w:rFonts w:asciiTheme="minorHAnsi" w:hAnsiTheme="minorHAnsi"/>
            <w:shd w:val="clear" w:color="auto" w:fill="FFFFFF"/>
          </w:rPr>
          <w:t>Weyland</w:t>
        </w:r>
        <w:proofErr w:type="spellEnd"/>
      </w:hyperlink>
      <w:r w:rsidR="004C7723" w:rsidRPr="002D11E4">
        <w:rPr>
          <w:rFonts w:asciiTheme="minorHAnsi" w:hAnsiTheme="minorHAnsi"/>
          <w:color w:val="000000"/>
          <w:shd w:val="clear" w:color="auto" w:fill="FFFFFF"/>
        </w:rPr>
        <w:t xml:space="preserve">, Professor of Government and Mike Hogg Professor in Liberal Arts at the University of Texas at Austin. </w:t>
      </w:r>
    </w:p>
    <w:p w:rsidR="00040FFF" w:rsidRDefault="00040FFF" w:rsidP="004C7723">
      <w:pPr>
        <w:rPr>
          <w:rFonts w:asciiTheme="minorHAnsi" w:hAnsiTheme="minorHAnsi"/>
          <w:color w:val="000000"/>
          <w:shd w:val="clear" w:color="auto" w:fill="FFFFFF"/>
        </w:rPr>
      </w:pPr>
    </w:p>
    <w:p w:rsidR="00040FFF" w:rsidRPr="00040FFF" w:rsidRDefault="00040FFF" w:rsidP="00040FFF">
      <w:pPr>
        <w:shd w:val="clear" w:color="auto" w:fill="FFFFFF"/>
        <w:rPr>
          <w:rFonts w:ascii="Calibri" w:hAnsi="Calibri" w:cs="Calibri"/>
          <w:color w:val="000000"/>
        </w:rPr>
      </w:pPr>
      <w:r>
        <w:rPr>
          <w:rFonts w:asciiTheme="minorHAnsi" w:hAnsiTheme="minorHAnsi"/>
          <w:color w:val="000000"/>
          <w:shd w:val="clear" w:color="auto" w:fill="FFFFFF"/>
        </w:rPr>
        <w:t>Talk title: “W</w:t>
      </w:r>
      <w:r>
        <w:rPr>
          <w:rFonts w:ascii="Calibri" w:hAnsi="Calibri" w:cs="Calibri"/>
          <w:color w:val="000000"/>
        </w:rPr>
        <w:t>h</w:t>
      </w:r>
      <w:r w:rsidRPr="00040FFF">
        <w:rPr>
          <w:rFonts w:ascii="Calibri" w:hAnsi="Calibri" w:cs="Calibri"/>
          <w:color w:val="000000"/>
        </w:rPr>
        <w:t>en Democracy TRUMPS Populism: European and Latin American Lessons for the United States</w:t>
      </w:r>
      <w:r>
        <w:rPr>
          <w:rFonts w:ascii="Calibri" w:hAnsi="Calibri" w:cs="Calibri"/>
          <w:color w:val="000000"/>
        </w:rPr>
        <w:t>”</w:t>
      </w:r>
    </w:p>
    <w:p w:rsidR="00040FFF" w:rsidRPr="002D11E4" w:rsidRDefault="00040FFF" w:rsidP="004C7723">
      <w:pPr>
        <w:rPr>
          <w:rFonts w:asciiTheme="minorHAnsi" w:hAnsiTheme="minorHAnsi"/>
          <w:color w:val="000000"/>
          <w:shd w:val="clear" w:color="auto" w:fill="FFFFFF"/>
        </w:rPr>
      </w:pPr>
    </w:p>
    <w:p w:rsidR="004C7723" w:rsidRPr="002D11E4" w:rsidRDefault="004C7723" w:rsidP="004C7723">
      <w:pPr>
        <w:rPr>
          <w:rFonts w:asciiTheme="minorHAnsi" w:hAnsiTheme="minorHAnsi"/>
          <w:color w:val="000000"/>
          <w:shd w:val="clear" w:color="auto" w:fill="FFFFFF"/>
        </w:rPr>
      </w:pPr>
    </w:p>
    <w:p w:rsidR="002D11E4" w:rsidRPr="004C7723" w:rsidRDefault="004C7723" w:rsidP="002D11E4">
      <w:pPr>
        <w:rPr>
          <w:rFonts w:asciiTheme="minorHAnsi" w:hAnsiTheme="minorHAnsi"/>
          <w:color w:val="000000"/>
          <w:shd w:val="clear" w:color="auto" w:fill="FFFFFF"/>
        </w:rPr>
      </w:pPr>
      <w:r w:rsidRPr="002D11E4">
        <w:rPr>
          <w:rFonts w:asciiTheme="minorHAnsi" w:hAnsiTheme="minorHAnsi"/>
          <w:color w:val="000000"/>
          <w:shd w:val="clear" w:color="auto" w:fill="FFFFFF"/>
        </w:rPr>
        <w:t xml:space="preserve">Dr. </w:t>
      </w:r>
      <w:proofErr w:type="spellStart"/>
      <w:r w:rsidRPr="002D11E4">
        <w:rPr>
          <w:rFonts w:asciiTheme="minorHAnsi" w:hAnsiTheme="minorHAnsi"/>
          <w:color w:val="000000"/>
          <w:shd w:val="clear" w:color="auto" w:fill="FFFFFF"/>
        </w:rPr>
        <w:t>Weyland</w:t>
      </w:r>
      <w:proofErr w:type="spellEnd"/>
      <w:r w:rsidRPr="002D11E4">
        <w:rPr>
          <w:rFonts w:asciiTheme="minorHAnsi" w:hAnsiTheme="minorHAnsi"/>
          <w:color w:val="000000"/>
          <w:shd w:val="clear" w:color="auto" w:fill="FFFFFF"/>
        </w:rPr>
        <w:t xml:space="preserve"> has published many articles and book chapters on democratization, neoliberalism, populism, and social policy in Latin America. His current book projects analyze the wave of reactionary rule during the interwar years and the rash of military coups in Latin America during the 1960s and 1970s. </w:t>
      </w:r>
      <w:proofErr w:type="gramStart"/>
      <w:r w:rsidRPr="002D11E4">
        <w:rPr>
          <w:rFonts w:asciiTheme="minorHAnsi" w:hAnsiTheme="minorHAnsi"/>
          <w:color w:val="000000"/>
          <w:shd w:val="clear" w:color="auto" w:fill="FFFFFF"/>
        </w:rPr>
        <w:t>His previous books include </w:t>
      </w:r>
      <w:r w:rsidRPr="002D11E4">
        <w:rPr>
          <w:rFonts w:asciiTheme="minorHAnsi" w:hAnsiTheme="minorHAnsi"/>
          <w:i/>
          <w:iCs/>
          <w:color w:val="000000"/>
          <w:shd w:val="clear" w:color="auto" w:fill="FFFFFF"/>
        </w:rPr>
        <w:t>Democracy without Equity: Failures of Reform in Brazil</w:t>
      </w:r>
      <w:r w:rsidRPr="002D11E4">
        <w:rPr>
          <w:rFonts w:asciiTheme="minorHAnsi" w:hAnsiTheme="minorHAnsi"/>
          <w:color w:val="000000"/>
          <w:shd w:val="clear" w:color="auto" w:fill="FFFFFF"/>
        </w:rPr>
        <w:t> (Pittsburgh, 1996); </w:t>
      </w:r>
      <w:r w:rsidRPr="002D11E4">
        <w:rPr>
          <w:rFonts w:asciiTheme="minorHAnsi" w:hAnsiTheme="minorHAnsi"/>
          <w:i/>
          <w:iCs/>
          <w:color w:val="000000"/>
          <w:shd w:val="clear" w:color="auto" w:fill="FFFFFF"/>
        </w:rPr>
        <w:t>The Politics of Market Reform in Fragile Democracies</w:t>
      </w:r>
      <w:r w:rsidRPr="002D11E4">
        <w:rPr>
          <w:rFonts w:asciiTheme="minorHAnsi" w:hAnsiTheme="minorHAnsi"/>
          <w:color w:val="000000"/>
          <w:shd w:val="clear" w:color="auto" w:fill="FFFFFF"/>
        </w:rPr>
        <w:t> (Princeton, 2002); </w:t>
      </w:r>
      <w:r w:rsidRPr="002D11E4">
        <w:rPr>
          <w:rFonts w:asciiTheme="minorHAnsi" w:hAnsiTheme="minorHAnsi"/>
          <w:i/>
          <w:iCs/>
          <w:color w:val="000000"/>
          <w:shd w:val="clear" w:color="auto" w:fill="FFFFFF"/>
        </w:rPr>
        <w:t>Bounded Rationality and Policy Diffusion: Social Sector Reform in Latin America</w:t>
      </w:r>
      <w:r w:rsidRPr="002D11E4">
        <w:rPr>
          <w:rFonts w:asciiTheme="minorHAnsi" w:hAnsiTheme="minorHAnsi"/>
          <w:color w:val="000000"/>
          <w:shd w:val="clear" w:color="auto" w:fill="FFFFFF"/>
        </w:rPr>
        <w:t> (Princeton, 2007); </w:t>
      </w:r>
      <w:r w:rsidRPr="002D11E4">
        <w:rPr>
          <w:rFonts w:asciiTheme="minorHAnsi" w:hAnsiTheme="minorHAnsi"/>
          <w:i/>
          <w:iCs/>
          <w:color w:val="000000"/>
          <w:shd w:val="clear" w:color="auto" w:fill="FFFFFF"/>
        </w:rPr>
        <w:t>Leftist Governments in Latin America: Successes and Shortcomings</w:t>
      </w:r>
      <w:r w:rsidRPr="002D11E4">
        <w:rPr>
          <w:rFonts w:asciiTheme="minorHAnsi" w:hAnsiTheme="minorHAnsi"/>
          <w:color w:val="000000"/>
          <w:shd w:val="clear" w:color="auto" w:fill="FFFFFF"/>
        </w:rPr>
        <w:t xml:space="preserve">, co-edited with </w:t>
      </w:r>
      <w:proofErr w:type="spellStart"/>
      <w:r w:rsidRPr="002D11E4">
        <w:rPr>
          <w:rFonts w:asciiTheme="minorHAnsi" w:hAnsiTheme="minorHAnsi"/>
          <w:color w:val="000000"/>
          <w:shd w:val="clear" w:color="auto" w:fill="FFFFFF"/>
        </w:rPr>
        <w:t>Raúl</w:t>
      </w:r>
      <w:proofErr w:type="spellEnd"/>
      <w:r w:rsidRPr="002D11E4">
        <w:rPr>
          <w:rFonts w:asciiTheme="minorHAnsi" w:hAnsiTheme="minorHAnsi"/>
          <w:color w:val="000000"/>
          <w:shd w:val="clear" w:color="auto" w:fill="FFFFFF"/>
        </w:rPr>
        <w:t xml:space="preserve"> Madrid and Wendy Hunter (Cambridge, 2010); and </w:t>
      </w:r>
      <w:r w:rsidRPr="002D11E4">
        <w:rPr>
          <w:rFonts w:asciiTheme="minorHAnsi" w:hAnsiTheme="minorHAnsi"/>
          <w:i/>
          <w:iCs/>
          <w:color w:val="000000"/>
          <w:shd w:val="clear" w:color="auto" w:fill="FFFFFF"/>
        </w:rPr>
        <w:t>Making Waves: Democratic Contention in Europe and Latin American since the Revolutions of 1848</w:t>
      </w:r>
      <w:r w:rsidRPr="002D11E4">
        <w:rPr>
          <w:rFonts w:asciiTheme="minorHAnsi" w:hAnsiTheme="minorHAnsi"/>
          <w:color w:val="000000"/>
          <w:shd w:val="clear" w:color="auto" w:fill="FFFFFF"/>
        </w:rPr>
        <w:t> (Cambridge University Press, 2014).</w:t>
      </w:r>
      <w:proofErr w:type="gramEnd"/>
      <w:r w:rsidRPr="002D11E4">
        <w:rPr>
          <w:rFonts w:asciiTheme="minorHAnsi" w:hAnsiTheme="minorHAnsi"/>
          <w:color w:val="000000"/>
          <w:shd w:val="clear" w:color="auto" w:fill="FFFFFF"/>
        </w:rPr>
        <w:t xml:space="preserve"> He holds a Ph.D. in Political Science from Stanford (1991).</w:t>
      </w:r>
    </w:p>
    <w:p w:rsidR="002D11E4" w:rsidRDefault="002D11E4" w:rsidP="002D11E4">
      <w:pPr>
        <w:rPr>
          <w:rFonts w:asciiTheme="minorHAnsi" w:eastAsia="Calibri" w:hAnsiTheme="minorHAnsi"/>
          <w:b/>
        </w:rPr>
      </w:pPr>
    </w:p>
    <w:p w:rsidR="002D11E4" w:rsidRDefault="002D11E4" w:rsidP="002D11E4">
      <w:pPr>
        <w:rPr>
          <w:rFonts w:asciiTheme="minorHAnsi" w:eastAsia="Calibri" w:hAnsiTheme="minorHAnsi"/>
        </w:rPr>
      </w:pPr>
      <w:r w:rsidRPr="002D11E4">
        <w:rPr>
          <w:rFonts w:asciiTheme="minorHAnsi" w:eastAsia="Calibri" w:hAnsiTheme="minorHAnsi"/>
          <w:b/>
        </w:rPr>
        <w:lastRenderedPageBreak/>
        <w:t xml:space="preserve">Round Table: </w:t>
      </w:r>
      <w:r w:rsidRPr="002D11E4">
        <w:rPr>
          <w:rFonts w:asciiTheme="minorHAnsi" w:eastAsia="Calibri" w:hAnsiTheme="minorHAnsi"/>
        </w:rPr>
        <w:t xml:space="preserve"> </w:t>
      </w:r>
    </w:p>
    <w:p w:rsidR="004C7723" w:rsidRPr="002D11E4" w:rsidRDefault="004C7723" w:rsidP="002D11E4">
      <w:pPr>
        <w:rPr>
          <w:rFonts w:asciiTheme="minorHAnsi" w:eastAsia="Calibri" w:hAnsiTheme="minorHAnsi"/>
          <w:b/>
        </w:rPr>
      </w:pPr>
    </w:p>
    <w:p w:rsidR="004C7723" w:rsidRDefault="00340EA5" w:rsidP="004C7723">
      <w:pPr>
        <w:rPr>
          <w:rFonts w:asciiTheme="minorHAnsi" w:hAnsiTheme="minorHAnsi"/>
          <w:color w:val="262626"/>
          <w:shd w:val="clear" w:color="auto" w:fill="FFFFFF"/>
        </w:rPr>
      </w:pPr>
      <w:hyperlink r:id="rId5" w:history="1">
        <w:r w:rsidR="004C7723" w:rsidRPr="002D11E4">
          <w:rPr>
            <w:rStyle w:val="Hyperlink"/>
            <w:rFonts w:asciiTheme="minorHAnsi" w:hAnsiTheme="minorHAnsi"/>
          </w:rPr>
          <w:t xml:space="preserve">Dr. </w:t>
        </w:r>
        <w:r w:rsidR="004C7723" w:rsidRPr="002D11E4">
          <w:rPr>
            <w:rStyle w:val="Hyperlink"/>
            <w:rFonts w:asciiTheme="minorHAnsi" w:hAnsiTheme="minorHAnsi"/>
            <w:shd w:val="clear" w:color="auto" w:fill="FFFFFF"/>
          </w:rPr>
          <w:t xml:space="preserve">Federico </w:t>
        </w:r>
        <w:proofErr w:type="spellStart"/>
        <w:r w:rsidR="004C7723" w:rsidRPr="002D11E4">
          <w:rPr>
            <w:rStyle w:val="Hyperlink"/>
            <w:rFonts w:asciiTheme="minorHAnsi" w:hAnsiTheme="minorHAnsi"/>
            <w:shd w:val="clear" w:color="auto" w:fill="FFFFFF"/>
          </w:rPr>
          <w:t>Finchelstein</w:t>
        </w:r>
        <w:proofErr w:type="spellEnd"/>
      </w:hyperlink>
      <w:r w:rsidR="004C7723" w:rsidRPr="002D11E4">
        <w:rPr>
          <w:rFonts w:asciiTheme="minorHAnsi" w:hAnsiTheme="minorHAnsi"/>
          <w:color w:val="262626"/>
          <w:shd w:val="clear" w:color="auto" w:fill="FFFFFF"/>
        </w:rPr>
        <w:t>, Professor of History at the New School for Social Research and Eugene Lang College in New York City.</w:t>
      </w:r>
    </w:p>
    <w:p w:rsidR="007012DE" w:rsidRDefault="007012DE" w:rsidP="004C7723">
      <w:pPr>
        <w:rPr>
          <w:rFonts w:asciiTheme="minorHAnsi" w:hAnsiTheme="minorHAnsi"/>
          <w:color w:val="262626"/>
          <w:shd w:val="clear" w:color="auto" w:fill="FFFFFF"/>
        </w:rPr>
      </w:pPr>
    </w:p>
    <w:p w:rsidR="007012DE" w:rsidRPr="002D11E4" w:rsidRDefault="007012DE" w:rsidP="004C7723">
      <w:pPr>
        <w:rPr>
          <w:rFonts w:asciiTheme="minorHAnsi" w:hAnsiTheme="minorHAnsi"/>
          <w:color w:val="262626"/>
          <w:shd w:val="clear" w:color="auto" w:fill="FFFFFF"/>
        </w:rPr>
      </w:pPr>
      <w:r>
        <w:rPr>
          <w:rFonts w:asciiTheme="minorHAnsi" w:hAnsiTheme="minorHAnsi"/>
          <w:color w:val="262626"/>
          <w:shd w:val="clear" w:color="auto" w:fill="FFFFFF"/>
        </w:rPr>
        <w:t>Talk title: “</w:t>
      </w:r>
      <w:r>
        <w:rPr>
          <w:rFonts w:ascii="Segoe UI" w:hAnsi="Segoe UI" w:cs="Segoe UI"/>
          <w:color w:val="212121"/>
          <w:sz w:val="23"/>
          <w:szCs w:val="23"/>
          <w:shd w:val="clear" w:color="auto" w:fill="FFFFFF"/>
        </w:rPr>
        <w:t>Populism in Latin American History"</w:t>
      </w:r>
    </w:p>
    <w:p w:rsidR="004C7723" w:rsidRPr="002D11E4" w:rsidRDefault="004C7723" w:rsidP="004C7723">
      <w:pPr>
        <w:rPr>
          <w:rFonts w:asciiTheme="minorHAnsi" w:hAnsiTheme="minorHAnsi"/>
          <w:color w:val="262626"/>
          <w:shd w:val="clear" w:color="auto" w:fill="FFFFFF"/>
        </w:rPr>
      </w:pPr>
    </w:p>
    <w:p w:rsidR="004C7723" w:rsidRPr="002D11E4" w:rsidRDefault="004C7723" w:rsidP="004C7723">
      <w:pPr>
        <w:rPr>
          <w:rFonts w:asciiTheme="minorHAnsi" w:hAnsiTheme="minorHAnsi"/>
          <w:color w:val="262626"/>
          <w:shd w:val="clear" w:color="auto" w:fill="FFFFFF"/>
        </w:rPr>
      </w:pPr>
      <w:proofErr w:type="gramStart"/>
      <w:r w:rsidRPr="002D11E4">
        <w:rPr>
          <w:rFonts w:asciiTheme="minorHAnsi" w:hAnsiTheme="minorHAnsi"/>
          <w:color w:val="262626"/>
          <w:shd w:val="clear" w:color="auto" w:fill="FFFFFF"/>
        </w:rPr>
        <w:t xml:space="preserve">Dr. </w:t>
      </w:r>
      <w:proofErr w:type="spellStart"/>
      <w:r w:rsidRPr="002D11E4">
        <w:rPr>
          <w:rFonts w:asciiTheme="minorHAnsi" w:hAnsiTheme="minorHAnsi"/>
          <w:color w:val="262626"/>
          <w:shd w:val="clear" w:color="auto" w:fill="FFFFFF"/>
        </w:rPr>
        <w:t>Finchelstein</w:t>
      </w:r>
      <w:proofErr w:type="spellEnd"/>
      <w:r w:rsidRPr="002D11E4">
        <w:rPr>
          <w:rFonts w:asciiTheme="minorHAnsi" w:hAnsiTheme="minorHAnsi"/>
          <w:color w:val="262626"/>
          <w:shd w:val="clear" w:color="auto" w:fill="FFFFFF"/>
        </w:rPr>
        <w:t xml:space="preserve"> </w:t>
      </w:r>
      <w:r w:rsidRPr="002D11E4">
        <w:rPr>
          <w:rFonts w:asciiTheme="minorHAnsi" w:hAnsiTheme="minorHAnsi" w:cs="Arial"/>
          <w:color w:val="242424"/>
          <w:shd w:val="clear" w:color="auto" w:fill="FFFFFF"/>
        </w:rPr>
        <w:t>has published more than fifty academic articles and reviews on Fascism, Latin American Populism, the relationship between history and political theory, the Cold War, Genocide and Antisemitism in English, Spanish, French, Portuguese and Italian publications, both in collective books and specialized peer review journals in the United States, the United Kingdom, Mexico, the Netherlands, Belgium, Italy, Spain, Portugal, Israel, Brazil, and Argentina.</w:t>
      </w:r>
      <w:proofErr w:type="gramEnd"/>
      <w:r w:rsidRPr="002D11E4">
        <w:rPr>
          <w:rFonts w:asciiTheme="minorHAnsi" w:hAnsiTheme="minorHAnsi" w:cs="Arial"/>
          <w:color w:val="242424"/>
          <w:shd w:val="clear" w:color="auto" w:fill="FFFFFF"/>
        </w:rPr>
        <w:t xml:space="preserve"> </w:t>
      </w:r>
      <w:proofErr w:type="gramStart"/>
      <w:r w:rsidRPr="002D11E4">
        <w:rPr>
          <w:rFonts w:asciiTheme="minorHAnsi" w:hAnsiTheme="minorHAnsi" w:cs="Arial"/>
          <w:color w:val="242424"/>
          <w:shd w:val="clear" w:color="auto" w:fill="FFFFFF"/>
        </w:rPr>
        <w:t xml:space="preserve">He </w:t>
      </w:r>
      <w:r w:rsidRPr="002D11E4">
        <w:rPr>
          <w:rFonts w:asciiTheme="minorHAnsi" w:hAnsiTheme="minorHAnsi"/>
          <w:color w:val="262626"/>
          <w:shd w:val="clear" w:color="auto" w:fill="FFFFFF"/>
        </w:rPr>
        <w:t>is the author of several books, including </w:t>
      </w:r>
      <w:r w:rsidRPr="002D11E4">
        <w:rPr>
          <w:rFonts w:asciiTheme="minorHAnsi" w:hAnsiTheme="minorHAnsi"/>
          <w:i/>
          <w:iCs/>
          <w:color w:val="262626"/>
          <w:shd w:val="clear" w:color="auto" w:fill="FFFFFF"/>
        </w:rPr>
        <w:t>From Fascism to Populism in History </w:t>
      </w:r>
      <w:r w:rsidRPr="002D11E4">
        <w:rPr>
          <w:rFonts w:asciiTheme="minorHAnsi" w:hAnsiTheme="minorHAnsi"/>
          <w:color w:val="262626"/>
          <w:shd w:val="clear" w:color="auto" w:fill="FFFFFF"/>
        </w:rPr>
        <w:t>(</w:t>
      </w:r>
      <w:r w:rsidRPr="002D11E4">
        <w:rPr>
          <w:rFonts w:asciiTheme="minorHAnsi" w:hAnsiTheme="minorHAnsi" w:cs="Arial"/>
          <w:color w:val="242424"/>
          <w:shd w:val="clear" w:color="auto" w:fill="FFFFFF"/>
        </w:rPr>
        <w:t xml:space="preserve">University of California Press, </w:t>
      </w:r>
      <w:r w:rsidRPr="002D11E4">
        <w:rPr>
          <w:rFonts w:asciiTheme="minorHAnsi" w:hAnsiTheme="minorHAnsi"/>
          <w:color w:val="262626"/>
          <w:shd w:val="clear" w:color="auto" w:fill="FFFFFF"/>
        </w:rPr>
        <w:t>2017), which focuses on the historical and theoretical connections between these two movements;</w:t>
      </w:r>
      <w:r w:rsidRPr="002D11E4">
        <w:rPr>
          <w:rFonts w:asciiTheme="minorHAnsi" w:hAnsiTheme="minorHAnsi"/>
          <w:i/>
          <w:iCs/>
          <w:color w:val="262626"/>
          <w:shd w:val="clear" w:color="auto" w:fill="FFFFFF"/>
        </w:rPr>
        <w:t> The Ideological Origins of the Dirty War (</w:t>
      </w:r>
      <w:r w:rsidRPr="002D11E4">
        <w:rPr>
          <w:rFonts w:asciiTheme="minorHAnsi" w:hAnsiTheme="minorHAnsi" w:cs="Arial"/>
          <w:color w:val="242424"/>
          <w:shd w:val="clear" w:color="auto" w:fill="FFFFFF"/>
        </w:rPr>
        <w:t xml:space="preserve">Oxford University Press, </w:t>
      </w:r>
      <w:r w:rsidRPr="002D11E4">
        <w:rPr>
          <w:rFonts w:asciiTheme="minorHAnsi" w:hAnsiTheme="minorHAnsi"/>
          <w:iCs/>
          <w:color w:val="262626"/>
          <w:shd w:val="clear" w:color="auto" w:fill="FFFFFF"/>
        </w:rPr>
        <w:t>2014), which</w:t>
      </w:r>
      <w:r w:rsidRPr="002D11E4">
        <w:rPr>
          <w:rFonts w:asciiTheme="minorHAnsi" w:hAnsiTheme="minorHAnsi"/>
          <w:i/>
          <w:iCs/>
          <w:color w:val="262626"/>
          <w:shd w:val="clear" w:color="auto" w:fill="FFFFFF"/>
        </w:rPr>
        <w:t xml:space="preserve"> </w:t>
      </w:r>
      <w:r w:rsidRPr="002D11E4">
        <w:rPr>
          <w:rFonts w:asciiTheme="minorHAnsi" w:hAnsiTheme="minorHAnsi" w:cs="Arial"/>
          <w:color w:val="242424"/>
          <w:shd w:val="clear" w:color="auto" w:fill="FFFFFF"/>
        </w:rPr>
        <w:t xml:space="preserve">analyzes the connections between fascism and the Holocaust, antisemitism, and the military junta's practices of torture and state violence; </w:t>
      </w:r>
      <w:r w:rsidRPr="002D11E4">
        <w:rPr>
          <w:rFonts w:asciiTheme="minorHAnsi" w:hAnsiTheme="minorHAnsi"/>
          <w:i/>
          <w:iCs/>
          <w:color w:val="262626"/>
          <w:shd w:val="clear" w:color="auto" w:fill="FFFFFF"/>
        </w:rPr>
        <w:t>and Transatlantic Fascism (</w:t>
      </w:r>
      <w:r w:rsidRPr="002D11E4">
        <w:rPr>
          <w:rFonts w:asciiTheme="minorHAnsi" w:hAnsiTheme="minorHAnsi" w:cs="Arial"/>
          <w:color w:val="242424"/>
          <w:shd w:val="clear" w:color="auto" w:fill="FFFFFF"/>
        </w:rPr>
        <w:t xml:space="preserve">Duke University Press, </w:t>
      </w:r>
      <w:r w:rsidRPr="002D11E4">
        <w:rPr>
          <w:rFonts w:asciiTheme="minorHAnsi" w:hAnsiTheme="minorHAnsi"/>
          <w:i/>
          <w:iCs/>
          <w:color w:val="262626"/>
          <w:shd w:val="clear" w:color="auto" w:fill="FFFFFF"/>
        </w:rPr>
        <w:t>2010)</w:t>
      </w:r>
      <w:r w:rsidRPr="002D11E4">
        <w:rPr>
          <w:rFonts w:asciiTheme="minorHAnsi" w:hAnsiTheme="minorHAnsi"/>
          <w:color w:val="262626"/>
          <w:shd w:val="clear" w:color="auto" w:fill="FFFFFF"/>
        </w:rPr>
        <w:t>.</w:t>
      </w:r>
      <w:proofErr w:type="gramEnd"/>
      <w:r w:rsidRPr="002D11E4">
        <w:rPr>
          <w:rFonts w:asciiTheme="minorHAnsi" w:hAnsiTheme="minorHAnsi"/>
          <w:color w:val="262626"/>
          <w:shd w:val="clear" w:color="auto" w:fill="FFFFFF"/>
        </w:rPr>
        <w:t xml:space="preserve"> He contributes to major American, European, and Latin American media, including the </w:t>
      </w:r>
      <w:r w:rsidRPr="002D11E4">
        <w:rPr>
          <w:rFonts w:asciiTheme="minorHAnsi" w:hAnsiTheme="minorHAnsi"/>
          <w:i/>
          <w:iCs/>
          <w:color w:val="262626"/>
          <w:shd w:val="clear" w:color="auto" w:fill="FFFFFF"/>
        </w:rPr>
        <w:t>New York Times</w:t>
      </w:r>
      <w:r w:rsidRPr="002D11E4">
        <w:rPr>
          <w:rFonts w:asciiTheme="minorHAnsi" w:hAnsiTheme="minorHAnsi"/>
          <w:color w:val="262626"/>
          <w:shd w:val="clear" w:color="auto" w:fill="FFFFFF"/>
        </w:rPr>
        <w:t xml:space="preserve">, The </w:t>
      </w:r>
      <w:r w:rsidRPr="002D11E4">
        <w:rPr>
          <w:rFonts w:asciiTheme="minorHAnsi" w:hAnsiTheme="minorHAnsi"/>
          <w:i/>
          <w:iCs/>
          <w:color w:val="262626"/>
          <w:shd w:val="clear" w:color="auto" w:fill="FFFFFF"/>
        </w:rPr>
        <w:t>Washington Post</w:t>
      </w:r>
      <w:r w:rsidRPr="002D11E4">
        <w:rPr>
          <w:rFonts w:asciiTheme="minorHAnsi" w:hAnsiTheme="minorHAnsi"/>
          <w:color w:val="262626"/>
          <w:shd w:val="clear" w:color="auto" w:fill="FFFFFF"/>
        </w:rPr>
        <w:t>, </w:t>
      </w:r>
      <w:r w:rsidRPr="002D11E4">
        <w:rPr>
          <w:rFonts w:asciiTheme="minorHAnsi" w:hAnsiTheme="minorHAnsi"/>
          <w:i/>
          <w:iCs/>
          <w:color w:val="262626"/>
          <w:shd w:val="clear" w:color="auto" w:fill="FFFFFF"/>
        </w:rPr>
        <w:t>The Guardian</w:t>
      </w:r>
      <w:r w:rsidRPr="002D11E4">
        <w:rPr>
          <w:rFonts w:asciiTheme="minorHAnsi" w:hAnsiTheme="minorHAnsi"/>
          <w:color w:val="262626"/>
          <w:shd w:val="clear" w:color="auto" w:fill="FFFFFF"/>
        </w:rPr>
        <w:t>, </w:t>
      </w:r>
      <w:proofErr w:type="spellStart"/>
      <w:r w:rsidRPr="002D11E4">
        <w:rPr>
          <w:rFonts w:asciiTheme="minorHAnsi" w:hAnsiTheme="minorHAnsi"/>
          <w:i/>
          <w:iCs/>
          <w:color w:val="262626"/>
          <w:shd w:val="clear" w:color="auto" w:fill="FFFFFF"/>
        </w:rPr>
        <w:t>Mediapart</w:t>
      </w:r>
      <w:proofErr w:type="spellEnd"/>
      <w:r w:rsidRPr="002D11E4">
        <w:rPr>
          <w:rFonts w:asciiTheme="minorHAnsi" w:hAnsiTheme="minorHAnsi"/>
          <w:i/>
          <w:iCs/>
          <w:color w:val="262626"/>
          <w:shd w:val="clear" w:color="auto" w:fill="FFFFFF"/>
        </w:rPr>
        <w:t xml:space="preserve">, Politico, </w:t>
      </w:r>
      <w:proofErr w:type="spellStart"/>
      <w:r w:rsidRPr="002D11E4">
        <w:rPr>
          <w:rFonts w:asciiTheme="minorHAnsi" w:hAnsiTheme="minorHAnsi"/>
          <w:i/>
          <w:iCs/>
          <w:color w:val="262626"/>
          <w:shd w:val="clear" w:color="auto" w:fill="FFFFFF"/>
        </w:rPr>
        <w:t>Clarin</w:t>
      </w:r>
      <w:proofErr w:type="spellEnd"/>
      <w:r w:rsidRPr="002D11E4">
        <w:rPr>
          <w:rFonts w:asciiTheme="minorHAnsi" w:hAnsiTheme="minorHAnsi"/>
          <w:color w:val="262626"/>
          <w:shd w:val="clear" w:color="auto" w:fill="FFFFFF"/>
        </w:rPr>
        <w:t>, </w:t>
      </w:r>
      <w:proofErr w:type="spellStart"/>
      <w:r w:rsidRPr="002D11E4">
        <w:rPr>
          <w:rFonts w:asciiTheme="minorHAnsi" w:hAnsiTheme="minorHAnsi"/>
          <w:i/>
          <w:iCs/>
          <w:color w:val="262626"/>
          <w:shd w:val="clear" w:color="auto" w:fill="FFFFFF"/>
        </w:rPr>
        <w:t>Nexos</w:t>
      </w:r>
      <w:proofErr w:type="spellEnd"/>
      <w:r w:rsidRPr="002D11E4">
        <w:rPr>
          <w:rFonts w:asciiTheme="minorHAnsi" w:hAnsiTheme="minorHAnsi"/>
          <w:color w:val="262626"/>
          <w:shd w:val="clear" w:color="auto" w:fill="FFFFFF"/>
        </w:rPr>
        <w:t>, and </w:t>
      </w:r>
      <w:proofErr w:type="spellStart"/>
      <w:r w:rsidRPr="002D11E4">
        <w:rPr>
          <w:rFonts w:asciiTheme="minorHAnsi" w:hAnsiTheme="minorHAnsi"/>
          <w:i/>
          <w:iCs/>
          <w:color w:val="262626"/>
          <w:shd w:val="clear" w:color="auto" w:fill="FFFFFF"/>
        </w:rPr>
        <w:t>Folha</w:t>
      </w:r>
      <w:proofErr w:type="spellEnd"/>
      <w:r w:rsidRPr="002D11E4">
        <w:rPr>
          <w:rFonts w:asciiTheme="minorHAnsi" w:hAnsiTheme="minorHAnsi"/>
          <w:i/>
          <w:iCs/>
          <w:color w:val="262626"/>
          <w:shd w:val="clear" w:color="auto" w:fill="FFFFFF"/>
        </w:rPr>
        <w:t xml:space="preserve"> de Sao Paulo</w:t>
      </w:r>
      <w:r w:rsidRPr="002D11E4">
        <w:rPr>
          <w:rFonts w:asciiTheme="minorHAnsi" w:hAnsiTheme="minorHAnsi"/>
          <w:color w:val="262626"/>
          <w:shd w:val="clear" w:color="auto" w:fill="FFFFFF"/>
        </w:rPr>
        <w:t>.</w:t>
      </w:r>
    </w:p>
    <w:p w:rsidR="002D11E4" w:rsidRPr="002D11E4" w:rsidRDefault="002D11E4" w:rsidP="002D11E4">
      <w:pPr>
        <w:rPr>
          <w:rFonts w:asciiTheme="minorHAnsi" w:hAnsiTheme="minorHAnsi"/>
        </w:rPr>
      </w:pPr>
    </w:p>
    <w:p w:rsidR="002D11E4" w:rsidRPr="002D11E4" w:rsidRDefault="002D11E4" w:rsidP="002D11E4">
      <w:pPr>
        <w:rPr>
          <w:rFonts w:asciiTheme="minorHAnsi" w:hAnsiTheme="minorHAnsi"/>
        </w:rPr>
      </w:pPr>
    </w:p>
    <w:p w:rsidR="002D11E4" w:rsidRDefault="00340EA5" w:rsidP="002D11E4">
      <w:pPr>
        <w:shd w:val="clear" w:color="auto" w:fill="FFFFFF"/>
        <w:rPr>
          <w:rFonts w:asciiTheme="minorHAnsi" w:hAnsiTheme="minorHAnsi"/>
          <w:color w:val="191919"/>
        </w:rPr>
      </w:pPr>
      <w:hyperlink r:id="rId6" w:history="1">
        <w:r w:rsidR="002D11E4" w:rsidRPr="002D11E4">
          <w:rPr>
            <w:rStyle w:val="Hyperlink"/>
            <w:rFonts w:asciiTheme="minorHAnsi" w:hAnsiTheme="minorHAnsi"/>
          </w:rPr>
          <w:t>Dr. Silvia Pedraza</w:t>
        </w:r>
      </w:hyperlink>
      <w:r w:rsidR="002D11E4" w:rsidRPr="002D11E4">
        <w:rPr>
          <w:rFonts w:asciiTheme="minorHAnsi" w:hAnsiTheme="minorHAnsi"/>
          <w:color w:val="191919"/>
        </w:rPr>
        <w:t xml:space="preserve">, Professor of Sociology and American Culture at the University of Michigan, Ann Arbor. </w:t>
      </w:r>
    </w:p>
    <w:p w:rsidR="00040FFF" w:rsidRDefault="00040FFF" w:rsidP="002D11E4">
      <w:pPr>
        <w:shd w:val="clear" w:color="auto" w:fill="FFFFFF"/>
        <w:rPr>
          <w:rFonts w:asciiTheme="minorHAnsi" w:hAnsiTheme="minorHAnsi"/>
          <w:color w:val="191919"/>
        </w:rPr>
      </w:pPr>
    </w:p>
    <w:p w:rsidR="00040FFF" w:rsidRPr="002D11E4" w:rsidRDefault="00040FFF" w:rsidP="002D11E4">
      <w:pPr>
        <w:shd w:val="clear" w:color="auto" w:fill="FFFFFF"/>
        <w:rPr>
          <w:rFonts w:asciiTheme="minorHAnsi" w:hAnsiTheme="minorHAnsi"/>
          <w:color w:val="191919"/>
        </w:rPr>
      </w:pPr>
      <w:r>
        <w:rPr>
          <w:rFonts w:asciiTheme="minorHAnsi" w:hAnsiTheme="minorHAnsi"/>
          <w:color w:val="191919"/>
        </w:rPr>
        <w:t>Title: “</w:t>
      </w:r>
      <w:r>
        <w:rPr>
          <w:rFonts w:ascii="Georgia" w:hAnsi="Georgia"/>
          <w:color w:val="000000"/>
          <w:shd w:val="clear" w:color="auto" w:fill="FFFFFF"/>
        </w:rPr>
        <w:t>"Two Revolutions Compared: Cuba and Venezuela."</w:t>
      </w:r>
    </w:p>
    <w:p w:rsidR="002D11E4" w:rsidRPr="002D11E4" w:rsidRDefault="002D11E4" w:rsidP="002D11E4">
      <w:pPr>
        <w:shd w:val="clear" w:color="auto" w:fill="FFFFFF"/>
        <w:rPr>
          <w:rFonts w:asciiTheme="minorHAnsi" w:hAnsiTheme="minorHAnsi"/>
          <w:color w:val="191919"/>
        </w:rPr>
      </w:pPr>
    </w:p>
    <w:p w:rsidR="002D11E4" w:rsidRPr="002D11E4" w:rsidRDefault="002D11E4" w:rsidP="002D11E4">
      <w:pPr>
        <w:shd w:val="clear" w:color="auto" w:fill="FFFFFF"/>
        <w:rPr>
          <w:rFonts w:asciiTheme="minorHAnsi" w:hAnsiTheme="minorHAnsi"/>
          <w:color w:val="000000"/>
        </w:rPr>
      </w:pPr>
      <w:r w:rsidRPr="002D11E4">
        <w:rPr>
          <w:rFonts w:asciiTheme="minorHAnsi" w:hAnsiTheme="minorHAnsi"/>
          <w:color w:val="191919"/>
        </w:rPr>
        <w:t>Dr. Pedraza’s work seeks to understand the causes and consequences of immigration as a historical process that forms and transforms persons and nations. She also researches the way social revolutions create ruptures with the past and make possible the creation of a different present.</w:t>
      </w:r>
      <w:r w:rsidRPr="002D11E4">
        <w:rPr>
          <w:rFonts w:asciiTheme="minorHAnsi" w:hAnsiTheme="minorHAnsi"/>
          <w:color w:val="000000"/>
        </w:rPr>
        <w:t xml:space="preserve"> </w:t>
      </w:r>
      <w:r w:rsidRPr="002D11E4">
        <w:rPr>
          <w:rFonts w:asciiTheme="minorHAnsi" w:hAnsiTheme="minorHAnsi"/>
          <w:color w:val="191919"/>
        </w:rPr>
        <w:t>She has received various grants from the National Science Foundation as well as the John D. and Catherine T. MacArthur Foundation.</w:t>
      </w:r>
      <w:r w:rsidRPr="002D11E4">
        <w:rPr>
          <w:rFonts w:asciiTheme="minorHAnsi" w:hAnsiTheme="minorHAnsi"/>
          <w:color w:val="000000"/>
        </w:rPr>
        <w:t> </w:t>
      </w:r>
      <w:r w:rsidRPr="002D11E4">
        <w:rPr>
          <w:rFonts w:asciiTheme="minorHAnsi" w:hAnsiTheme="minorHAnsi"/>
          <w:color w:val="191919"/>
        </w:rPr>
        <w:t xml:space="preserve">She is the author of three books and numerous articles. A few of her publications </w:t>
      </w:r>
      <w:proofErr w:type="gramStart"/>
      <w:r w:rsidRPr="002D11E4">
        <w:rPr>
          <w:rFonts w:asciiTheme="minorHAnsi" w:hAnsiTheme="minorHAnsi"/>
          <w:color w:val="191919"/>
        </w:rPr>
        <w:t>include:</w:t>
      </w:r>
      <w:proofErr w:type="gramEnd"/>
      <w:r w:rsidRPr="002D11E4">
        <w:rPr>
          <w:rFonts w:asciiTheme="minorHAnsi" w:hAnsiTheme="minorHAnsi"/>
          <w:color w:val="000000"/>
        </w:rPr>
        <w:t> </w:t>
      </w:r>
      <w:r w:rsidRPr="002D11E4">
        <w:rPr>
          <w:rFonts w:asciiTheme="minorHAnsi" w:hAnsiTheme="minorHAnsi"/>
          <w:i/>
          <w:iCs/>
          <w:color w:val="191919"/>
        </w:rPr>
        <w:t>Political Disaffection in Cuba's Revolution and Exodus </w:t>
      </w:r>
      <w:r w:rsidRPr="002D11E4">
        <w:rPr>
          <w:rFonts w:asciiTheme="minorHAnsi" w:hAnsiTheme="minorHAnsi"/>
          <w:color w:val="191919"/>
        </w:rPr>
        <w:t xml:space="preserve">(Cambridge University </w:t>
      </w:r>
      <w:r w:rsidRPr="002D11E4">
        <w:rPr>
          <w:rFonts w:asciiTheme="minorHAnsi" w:hAnsiTheme="minorHAnsi"/>
          <w:color w:val="000000"/>
        </w:rPr>
        <w:t xml:space="preserve">Press, 2007), and </w:t>
      </w:r>
      <w:r w:rsidRPr="002D11E4">
        <w:rPr>
          <w:rFonts w:asciiTheme="minorHAnsi" w:hAnsiTheme="minorHAnsi"/>
          <w:color w:val="191919"/>
        </w:rPr>
        <w:t>“Women and Migration: the Social Consequences of Gender,” </w:t>
      </w:r>
      <w:r w:rsidRPr="002D11E4">
        <w:rPr>
          <w:rFonts w:asciiTheme="minorHAnsi" w:hAnsiTheme="minorHAnsi"/>
          <w:i/>
          <w:iCs/>
          <w:color w:val="191919"/>
        </w:rPr>
        <w:t>Annual Review of Sociology </w:t>
      </w:r>
      <w:r w:rsidRPr="002D11E4">
        <w:rPr>
          <w:rFonts w:asciiTheme="minorHAnsi" w:hAnsiTheme="minorHAnsi"/>
          <w:color w:val="191919"/>
        </w:rPr>
        <w:t>(1991).</w:t>
      </w:r>
      <w:r w:rsidRPr="002D11E4">
        <w:rPr>
          <w:rFonts w:asciiTheme="minorHAnsi" w:hAnsiTheme="minorHAnsi"/>
          <w:color w:val="000000"/>
        </w:rPr>
        <w:t> </w:t>
      </w:r>
      <w:r w:rsidRPr="002D11E4">
        <w:rPr>
          <w:rFonts w:asciiTheme="minorHAnsi" w:hAnsiTheme="minorHAnsi"/>
          <w:color w:val="191919"/>
        </w:rPr>
        <w:t>She is currently working on a book on </w:t>
      </w:r>
      <w:r w:rsidRPr="002D11E4">
        <w:rPr>
          <w:rFonts w:asciiTheme="minorHAnsi" w:hAnsiTheme="minorHAnsi"/>
          <w:i/>
          <w:iCs/>
          <w:color w:val="191919"/>
        </w:rPr>
        <w:t>Cuba and Venezuela: Revolution and Reform </w:t>
      </w:r>
      <w:r w:rsidRPr="002D11E4">
        <w:rPr>
          <w:rFonts w:asciiTheme="minorHAnsi" w:hAnsiTheme="minorHAnsi"/>
          <w:color w:val="191919"/>
        </w:rPr>
        <w:t>together with Professor Carlos A. Romero, from the Universidad Central de Venezuela. She holds a Ph. D. in Sociology from the University of Chicago.</w:t>
      </w:r>
    </w:p>
    <w:p w:rsidR="002D11E4" w:rsidRDefault="002D11E4" w:rsidP="002D11E4">
      <w:pPr>
        <w:rPr>
          <w:rFonts w:asciiTheme="minorHAnsi" w:hAnsiTheme="minorHAnsi"/>
        </w:rPr>
      </w:pPr>
    </w:p>
    <w:p w:rsidR="004C7723" w:rsidRPr="002D11E4" w:rsidRDefault="00340EA5" w:rsidP="004C7723">
      <w:pPr>
        <w:shd w:val="clear" w:color="auto" w:fill="FFFFFF"/>
        <w:rPr>
          <w:rFonts w:asciiTheme="minorHAnsi" w:hAnsiTheme="minorHAnsi"/>
          <w:color w:val="000000"/>
        </w:rPr>
      </w:pPr>
      <w:hyperlink r:id="rId7" w:history="1">
        <w:r w:rsidR="004C7723" w:rsidRPr="002D11E4">
          <w:rPr>
            <w:rStyle w:val="Hyperlink"/>
            <w:rFonts w:asciiTheme="minorHAnsi" w:hAnsiTheme="minorHAnsi"/>
          </w:rPr>
          <w:t xml:space="preserve">Dr. Phillip </w:t>
        </w:r>
        <w:proofErr w:type="spellStart"/>
        <w:r w:rsidR="004C7723" w:rsidRPr="002D11E4">
          <w:rPr>
            <w:rStyle w:val="Hyperlink"/>
            <w:rFonts w:asciiTheme="minorHAnsi" w:hAnsiTheme="minorHAnsi"/>
          </w:rPr>
          <w:t>Penix-Tadsen</w:t>
        </w:r>
        <w:proofErr w:type="spellEnd"/>
      </w:hyperlink>
      <w:r w:rsidR="004C7723" w:rsidRPr="002D11E4">
        <w:rPr>
          <w:rFonts w:asciiTheme="minorHAnsi" w:hAnsiTheme="minorHAnsi"/>
          <w:color w:val="000000"/>
        </w:rPr>
        <w:t xml:space="preserve">, </w:t>
      </w:r>
      <w:r w:rsidR="00300BB0">
        <w:rPr>
          <w:rFonts w:asciiTheme="minorHAnsi" w:hAnsiTheme="minorHAnsi"/>
          <w:color w:val="000000"/>
        </w:rPr>
        <w:t xml:space="preserve">Associate professor of Spanish </w:t>
      </w:r>
      <w:r w:rsidR="004C7723" w:rsidRPr="002D11E4">
        <w:rPr>
          <w:rFonts w:asciiTheme="minorHAnsi" w:hAnsiTheme="minorHAnsi"/>
          <w:color w:val="000000"/>
        </w:rPr>
        <w:t>and Latin American Studies, University of Delaware.</w:t>
      </w:r>
    </w:p>
    <w:p w:rsidR="004C7723" w:rsidRPr="002D11E4" w:rsidRDefault="004C7723" w:rsidP="004C7723">
      <w:pPr>
        <w:shd w:val="clear" w:color="auto" w:fill="FFFFFF"/>
        <w:rPr>
          <w:rFonts w:asciiTheme="minorHAnsi" w:hAnsiTheme="minorHAnsi"/>
          <w:color w:val="000000"/>
        </w:rPr>
      </w:pPr>
    </w:p>
    <w:p w:rsidR="004C7723" w:rsidRPr="002D11E4" w:rsidRDefault="004C7723" w:rsidP="004C7723">
      <w:pPr>
        <w:shd w:val="clear" w:color="auto" w:fill="FFFFFF"/>
        <w:rPr>
          <w:rFonts w:asciiTheme="minorHAnsi" w:hAnsiTheme="minorHAnsi"/>
          <w:color w:val="000000"/>
        </w:rPr>
      </w:pPr>
      <w:r w:rsidRPr="002D11E4">
        <w:rPr>
          <w:rFonts w:asciiTheme="minorHAnsi" w:hAnsiTheme="minorHAnsi"/>
          <w:color w:val="000000"/>
        </w:rPr>
        <w:t xml:space="preserve">Dr. </w:t>
      </w:r>
      <w:proofErr w:type="spellStart"/>
      <w:r w:rsidRPr="002D11E4">
        <w:rPr>
          <w:rFonts w:asciiTheme="minorHAnsi" w:hAnsiTheme="minorHAnsi"/>
          <w:color w:val="000000"/>
        </w:rPr>
        <w:t>Penix-Tadsen</w:t>
      </w:r>
      <w:proofErr w:type="spellEnd"/>
      <w:r w:rsidRPr="002D11E4">
        <w:rPr>
          <w:rFonts w:asciiTheme="minorHAnsi" w:hAnsiTheme="minorHAnsi"/>
          <w:color w:val="000000"/>
        </w:rPr>
        <w:t xml:space="preserve"> specializes in Latin American cultural studies, focusing on the intersections between politics, economics, new media, and visual culture in the region today. He has published work in peer-reviewed journals including </w:t>
      </w:r>
      <w:r w:rsidRPr="002D11E4">
        <w:rPr>
          <w:rFonts w:asciiTheme="minorHAnsi" w:hAnsiTheme="minorHAnsi"/>
          <w:i/>
          <w:iCs/>
          <w:color w:val="000000"/>
        </w:rPr>
        <w:t xml:space="preserve">Latin American </w:t>
      </w:r>
      <w:r w:rsidRPr="002D11E4">
        <w:rPr>
          <w:rFonts w:asciiTheme="minorHAnsi" w:hAnsiTheme="minorHAnsi"/>
          <w:i/>
          <w:iCs/>
          <w:color w:val="000000"/>
        </w:rPr>
        <w:lastRenderedPageBreak/>
        <w:t xml:space="preserve">Research Review and </w:t>
      </w:r>
      <w:proofErr w:type="spellStart"/>
      <w:r w:rsidRPr="002D11E4">
        <w:rPr>
          <w:rFonts w:asciiTheme="minorHAnsi" w:hAnsiTheme="minorHAnsi"/>
          <w:i/>
          <w:iCs/>
          <w:color w:val="000000"/>
        </w:rPr>
        <w:t>Ciberletras</w:t>
      </w:r>
      <w:proofErr w:type="spellEnd"/>
      <w:r w:rsidRPr="002D11E4">
        <w:rPr>
          <w:rFonts w:asciiTheme="minorHAnsi" w:hAnsiTheme="minorHAnsi"/>
          <w:color w:val="000000"/>
        </w:rPr>
        <w:t xml:space="preserve">. </w:t>
      </w:r>
      <w:proofErr w:type="spellStart"/>
      <w:r w:rsidRPr="002D11E4">
        <w:rPr>
          <w:rFonts w:asciiTheme="minorHAnsi" w:hAnsiTheme="minorHAnsi"/>
          <w:color w:val="000000"/>
        </w:rPr>
        <w:t>Penix-Tadsen</w:t>
      </w:r>
      <w:proofErr w:type="spellEnd"/>
      <w:r w:rsidRPr="002D11E4">
        <w:rPr>
          <w:rFonts w:asciiTheme="minorHAnsi" w:hAnsiTheme="minorHAnsi"/>
          <w:color w:val="000000"/>
        </w:rPr>
        <w:t xml:space="preserve"> is the author of </w:t>
      </w:r>
      <w:hyperlink r:id="rId8" w:tgtFrame="_blank" w:history="1">
        <w:r w:rsidRPr="002D11E4">
          <w:rPr>
            <w:rStyle w:val="Hyperlink"/>
            <w:rFonts w:asciiTheme="minorHAnsi" w:hAnsiTheme="minorHAnsi"/>
            <w:i/>
            <w:iCs/>
          </w:rPr>
          <w:t>Cultural Code: Video Games and Latin America</w:t>
        </w:r>
      </w:hyperlink>
      <w:r w:rsidRPr="002D11E4">
        <w:rPr>
          <w:rFonts w:asciiTheme="minorHAnsi" w:hAnsiTheme="minorHAnsi"/>
          <w:color w:val="000000"/>
        </w:rPr>
        <w:t xml:space="preserve"> (MIT, 2016), which offers the first synthetic theorization of the relationship between video games and culture through case studies that show the myriad ways video games use Latin America, as well as how Latin America uses video games. </w:t>
      </w:r>
      <w:proofErr w:type="spellStart"/>
      <w:r w:rsidRPr="002D11E4">
        <w:rPr>
          <w:rFonts w:asciiTheme="minorHAnsi" w:hAnsiTheme="minorHAnsi"/>
          <w:color w:val="000000"/>
        </w:rPr>
        <w:t>Penix-Tadsen</w:t>
      </w:r>
      <w:proofErr w:type="spellEnd"/>
      <w:r w:rsidRPr="002D11E4">
        <w:rPr>
          <w:rFonts w:asciiTheme="minorHAnsi" w:hAnsiTheme="minorHAnsi"/>
          <w:color w:val="000000"/>
        </w:rPr>
        <w:t xml:space="preserve"> teaches courses on contemporary Latin American cultural studies including </w:t>
      </w:r>
      <w:r w:rsidRPr="002D11E4">
        <w:rPr>
          <w:rFonts w:asciiTheme="minorHAnsi" w:hAnsiTheme="minorHAnsi"/>
          <w:i/>
          <w:iCs/>
          <w:color w:val="000000"/>
        </w:rPr>
        <w:t>New Media and New Directions in Latin America</w:t>
      </w:r>
      <w:r w:rsidRPr="002D11E4">
        <w:rPr>
          <w:rFonts w:asciiTheme="minorHAnsi" w:hAnsiTheme="minorHAnsi"/>
          <w:color w:val="000000"/>
        </w:rPr>
        <w:t>; </w:t>
      </w:r>
      <w:r w:rsidRPr="002D11E4">
        <w:rPr>
          <w:rFonts w:asciiTheme="minorHAnsi" w:hAnsiTheme="minorHAnsi"/>
          <w:i/>
          <w:iCs/>
          <w:color w:val="000000"/>
        </w:rPr>
        <w:t xml:space="preserve">Media-Savvy Populism from </w:t>
      </w:r>
      <w:proofErr w:type="spellStart"/>
      <w:r w:rsidRPr="002D11E4">
        <w:rPr>
          <w:rFonts w:asciiTheme="minorHAnsi" w:hAnsiTheme="minorHAnsi"/>
          <w:i/>
          <w:iCs/>
          <w:color w:val="000000"/>
        </w:rPr>
        <w:t>Che</w:t>
      </w:r>
      <w:proofErr w:type="spellEnd"/>
      <w:r w:rsidRPr="002D11E4">
        <w:rPr>
          <w:rFonts w:asciiTheme="minorHAnsi" w:hAnsiTheme="minorHAnsi"/>
          <w:i/>
          <w:iCs/>
          <w:color w:val="000000"/>
        </w:rPr>
        <w:t xml:space="preserve"> to Chávez</w:t>
      </w:r>
      <w:r w:rsidRPr="002D11E4">
        <w:rPr>
          <w:rFonts w:asciiTheme="minorHAnsi" w:hAnsiTheme="minorHAnsi"/>
          <w:color w:val="000000"/>
        </w:rPr>
        <w:t>; </w:t>
      </w:r>
      <w:r w:rsidRPr="002D11E4">
        <w:rPr>
          <w:rFonts w:asciiTheme="minorHAnsi" w:hAnsiTheme="minorHAnsi"/>
          <w:i/>
          <w:iCs/>
          <w:color w:val="000000"/>
        </w:rPr>
        <w:t>Drug Culture in Latin America</w:t>
      </w:r>
      <w:r w:rsidRPr="002D11E4">
        <w:rPr>
          <w:rFonts w:asciiTheme="minorHAnsi" w:hAnsiTheme="minorHAnsi"/>
          <w:color w:val="000000"/>
        </w:rPr>
        <w:t>; </w:t>
      </w:r>
      <w:r w:rsidRPr="002D11E4">
        <w:rPr>
          <w:rFonts w:asciiTheme="minorHAnsi" w:hAnsiTheme="minorHAnsi"/>
          <w:i/>
          <w:iCs/>
          <w:color w:val="000000"/>
        </w:rPr>
        <w:t>Graphic Transgressions: Breakthrough Movements in Latin American Visual Arts and Culture</w:t>
      </w:r>
      <w:r w:rsidRPr="002D11E4">
        <w:rPr>
          <w:rFonts w:asciiTheme="minorHAnsi" w:hAnsiTheme="minorHAnsi"/>
          <w:color w:val="000000"/>
        </w:rPr>
        <w:t>; and </w:t>
      </w:r>
      <w:r w:rsidRPr="002D11E4">
        <w:rPr>
          <w:rFonts w:asciiTheme="minorHAnsi" w:hAnsiTheme="minorHAnsi"/>
          <w:i/>
          <w:iCs/>
          <w:color w:val="000000"/>
        </w:rPr>
        <w:t xml:space="preserve">Resurrecting Mexico’s </w:t>
      </w:r>
      <w:proofErr w:type="gramStart"/>
      <w:r w:rsidRPr="002D11E4">
        <w:rPr>
          <w:rFonts w:asciiTheme="minorHAnsi" w:hAnsiTheme="minorHAnsi"/>
          <w:i/>
          <w:iCs/>
          <w:color w:val="000000"/>
        </w:rPr>
        <w:t>Dead</w:t>
      </w:r>
      <w:proofErr w:type="gramEnd"/>
      <w:r w:rsidRPr="002D11E4">
        <w:rPr>
          <w:rFonts w:asciiTheme="minorHAnsi" w:hAnsiTheme="minorHAnsi"/>
          <w:color w:val="000000"/>
        </w:rPr>
        <w:t>.</w:t>
      </w:r>
    </w:p>
    <w:p w:rsidR="004C7723" w:rsidRPr="002D11E4" w:rsidRDefault="004C7723" w:rsidP="002D11E4">
      <w:pPr>
        <w:rPr>
          <w:rFonts w:asciiTheme="minorHAnsi" w:hAnsiTheme="minorHAnsi"/>
        </w:rPr>
      </w:pPr>
    </w:p>
    <w:p w:rsidR="002D11E4" w:rsidRPr="002D11E4" w:rsidRDefault="002D11E4" w:rsidP="002D11E4">
      <w:pPr>
        <w:rPr>
          <w:rFonts w:asciiTheme="minorHAnsi" w:eastAsia="Calibri" w:hAnsiTheme="minorHAnsi"/>
          <w:b/>
        </w:rPr>
      </w:pPr>
    </w:p>
    <w:p w:rsidR="00C53D65" w:rsidRDefault="00C53D65" w:rsidP="002D11E4">
      <w:pPr>
        <w:rPr>
          <w:rFonts w:asciiTheme="minorHAnsi" w:eastAsia="Calibri" w:hAnsiTheme="minorHAnsi"/>
          <w:b/>
        </w:rPr>
      </w:pPr>
      <w:r>
        <w:rPr>
          <w:rFonts w:asciiTheme="minorHAnsi" w:eastAsia="Calibri" w:hAnsiTheme="minorHAnsi"/>
          <w:b/>
        </w:rPr>
        <w:t>Graduate Student Presentations</w:t>
      </w:r>
    </w:p>
    <w:p w:rsidR="00C53D65" w:rsidRDefault="00C53D65" w:rsidP="002D11E4">
      <w:pPr>
        <w:rPr>
          <w:rFonts w:asciiTheme="minorHAnsi" w:eastAsia="Calibri" w:hAnsiTheme="minorHAnsi"/>
          <w:b/>
        </w:rPr>
      </w:pPr>
    </w:p>
    <w:p w:rsidR="00C53D65" w:rsidRPr="00C53D65" w:rsidRDefault="00C53D65" w:rsidP="00C53D65">
      <w:pPr>
        <w:rPr>
          <w:rFonts w:asciiTheme="minorHAnsi" w:eastAsia="Calibri" w:hAnsiTheme="minorHAnsi"/>
        </w:rPr>
      </w:pPr>
      <w:r w:rsidRPr="00C53D65">
        <w:rPr>
          <w:rFonts w:asciiTheme="minorHAnsi" w:eastAsia="Calibri" w:hAnsiTheme="minorHAnsi"/>
          <w:b/>
          <w:bCs/>
        </w:rPr>
        <w:t xml:space="preserve">Kevin </w:t>
      </w:r>
      <w:proofErr w:type="spellStart"/>
      <w:r w:rsidRPr="00C53D65">
        <w:rPr>
          <w:rFonts w:asciiTheme="minorHAnsi" w:eastAsia="Calibri" w:hAnsiTheme="minorHAnsi"/>
          <w:b/>
          <w:bCs/>
        </w:rPr>
        <w:t>Alejandrez</w:t>
      </w:r>
      <w:proofErr w:type="spellEnd"/>
      <w:r w:rsidRPr="00C53D65">
        <w:rPr>
          <w:rFonts w:asciiTheme="minorHAnsi" w:eastAsia="Calibri" w:hAnsiTheme="minorHAnsi"/>
          <w:b/>
          <w:bCs/>
        </w:rPr>
        <w:t xml:space="preserve"> </w:t>
      </w:r>
      <w:r w:rsidRPr="00C53D65">
        <w:rPr>
          <w:rFonts w:asciiTheme="minorHAnsi" w:eastAsia="Calibri" w:hAnsiTheme="minorHAnsi"/>
        </w:rPr>
        <w:t>(Sociology): “Differences among Latinos in Oregon Agriculture—Positioning in the Fields.”</w:t>
      </w:r>
    </w:p>
    <w:p w:rsidR="00C53D65" w:rsidRPr="00C53D65" w:rsidRDefault="00C53D65" w:rsidP="00C53D65">
      <w:pPr>
        <w:rPr>
          <w:rFonts w:asciiTheme="minorHAnsi" w:eastAsia="Calibri" w:hAnsiTheme="minorHAnsi"/>
        </w:rPr>
      </w:pPr>
      <w:r w:rsidRPr="00C53D65">
        <w:rPr>
          <w:rFonts w:asciiTheme="minorHAnsi" w:eastAsia="Calibri" w:hAnsiTheme="minorHAnsi"/>
          <w:b/>
          <w:bCs/>
        </w:rPr>
        <w:t>Shayna Lindquist</w:t>
      </w:r>
      <w:r w:rsidRPr="00C53D65">
        <w:rPr>
          <w:rFonts w:asciiTheme="minorHAnsi" w:eastAsia="Calibri" w:hAnsiTheme="minorHAnsi"/>
          <w:bCs/>
        </w:rPr>
        <w:t xml:space="preserve"> </w:t>
      </w:r>
      <w:r w:rsidRPr="00C53D65">
        <w:rPr>
          <w:rFonts w:asciiTheme="minorHAnsi" w:eastAsia="Calibri" w:hAnsiTheme="minorHAnsi"/>
        </w:rPr>
        <w:t>(Anthropology): “Mesoamerican Strategies of Economic Positioning: A Perspective from the Classic Period Southern Gulf coast of Mexico.”</w:t>
      </w:r>
    </w:p>
    <w:p w:rsidR="00C53D65" w:rsidRPr="00C53D65" w:rsidRDefault="00C53D65" w:rsidP="00C53D65">
      <w:pPr>
        <w:rPr>
          <w:rFonts w:asciiTheme="minorHAnsi" w:eastAsia="Calibri" w:hAnsiTheme="minorHAnsi"/>
        </w:rPr>
      </w:pPr>
      <w:r w:rsidRPr="00C53D65">
        <w:rPr>
          <w:rFonts w:asciiTheme="minorHAnsi" w:eastAsia="Calibri" w:hAnsiTheme="minorHAnsi"/>
          <w:b/>
          <w:bCs/>
        </w:rPr>
        <w:t>Jessica Linz</w:t>
      </w:r>
      <w:r w:rsidRPr="00C53D65">
        <w:rPr>
          <w:rFonts w:asciiTheme="minorHAnsi" w:eastAsia="Calibri" w:hAnsiTheme="minorHAnsi"/>
          <w:bCs/>
        </w:rPr>
        <w:t xml:space="preserve"> </w:t>
      </w:r>
      <w:r w:rsidRPr="00C53D65">
        <w:rPr>
          <w:rFonts w:asciiTheme="minorHAnsi" w:eastAsia="Calibri" w:hAnsiTheme="minorHAnsi"/>
        </w:rPr>
        <w:t>(Geography): “Disturbing the Beast: The Affective Life of Gentrification after the Mexico City Earthquake.”</w:t>
      </w:r>
    </w:p>
    <w:p w:rsidR="00C53D65" w:rsidRPr="00C53D65" w:rsidRDefault="00C53D65" w:rsidP="00C53D65">
      <w:pPr>
        <w:rPr>
          <w:rFonts w:asciiTheme="minorHAnsi" w:eastAsia="Calibri" w:hAnsiTheme="minorHAnsi"/>
        </w:rPr>
      </w:pPr>
      <w:r w:rsidRPr="00C53D65">
        <w:rPr>
          <w:rFonts w:asciiTheme="minorHAnsi" w:eastAsia="Calibri" w:hAnsiTheme="minorHAnsi"/>
          <w:b/>
          <w:bCs/>
        </w:rPr>
        <w:t xml:space="preserve">Gabriela Montero </w:t>
      </w:r>
      <w:proofErr w:type="spellStart"/>
      <w:r w:rsidRPr="00C53D65">
        <w:rPr>
          <w:rFonts w:asciiTheme="minorHAnsi" w:eastAsia="Calibri" w:hAnsiTheme="minorHAnsi"/>
          <w:b/>
          <w:bCs/>
        </w:rPr>
        <w:t>Mejía</w:t>
      </w:r>
      <w:proofErr w:type="spellEnd"/>
      <w:r w:rsidRPr="00C53D65">
        <w:rPr>
          <w:rFonts w:asciiTheme="minorHAnsi" w:eastAsia="Calibri" w:hAnsiTheme="minorHAnsi"/>
          <w:bCs/>
        </w:rPr>
        <w:t xml:space="preserve"> </w:t>
      </w:r>
      <w:r w:rsidRPr="00C53D65">
        <w:rPr>
          <w:rFonts w:asciiTheme="minorHAnsi" w:eastAsia="Calibri" w:hAnsiTheme="minorHAnsi"/>
        </w:rPr>
        <w:t xml:space="preserve">(Anthropology): “Mapping Time and Space: Contextualizing the Archaeological Site of </w:t>
      </w:r>
      <w:proofErr w:type="spellStart"/>
      <w:r w:rsidRPr="00C53D65">
        <w:rPr>
          <w:rFonts w:asciiTheme="minorHAnsi" w:eastAsia="Calibri" w:hAnsiTheme="minorHAnsi"/>
        </w:rPr>
        <w:t>Mazapa</w:t>
      </w:r>
      <w:proofErr w:type="spellEnd"/>
      <w:r w:rsidRPr="00C53D65">
        <w:rPr>
          <w:rFonts w:asciiTheme="minorHAnsi" w:eastAsia="Calibri" w:hAnsiTheme="minorHAnsi"/>
        </w:rPr>
        <w:t>, Veracruz, Mexico.”</w:t>
      </w:r>
    </w:p>
    <w:p w:rsidR="00C53D65" w:rsidRPr="00C53D65" w:rsidRDefault="00C53D65" w:rsidP="00C53D65">
      <w:pPr>
        <w:rPr>
          <w:rFonts w:asciiTheme="minorHAnsi" w:eastAsia="Calibri" w:hAnsiTheme="minorHAnsi"/>
        </w:rPr>
      </w:pPr>
      <w:r w:rsidRPr="00C53D65">
        <w:rPr>
          <w:rFonts w:asciiTheme="minorHAnsi" w:eastAsia="Calibri" w:hAnsiTheme="minorHAnsi"/>
          <w:b/>
          <w:bCs/>
        </w:rPr>
        <w:t>Gregory Saxton</w:t>
      </w:r>
      <w:r w:rsidRPr="00C53D65">
        <w:rPr>
          <w:rFonts w:asciiTheme="minorHAnsi" w:eastAsia="Calibri" w:hAnsiTheme="minorHAnsi"/>
          <w:bCs/>
        </w:rPr>
        <w:t xml:space="preserve"> </w:t>
      </w:r>
      <w:r w:rsidRPr="00C53D65">
        <w:rPr>
          <w:rFonts w:asciiTheme="minorHAnsi" w:eastAsia="Calibri" w:hAnsiTheme="minorHAnsi"/>
        </w:rPr>
        <w:t>(Political Science): “Inequality, Fairness, Perceptions and Political Support in the Americas.”</w:t>
      </w:r>
    </w:p>
    <w:p w:rsidR="00C53D65" w:rsidRDefault="00C53D65" w:rsidP="002D11E4">
      <w:pPr>
        <w:rPr>
          <w:rFonts w:asciiTheme="minorHAnsi" w:eastAsia="Calibri" w:hAnsiTheme="minorHAnsi"/>
          <w:b/>
        </w:rPr>
      </w:pPr>
    </w:p>
    <w:p w:rsidR="00C53D65" w:rsidRDefault="00C53D65" w:rsidP="002D11E4">
      <w:pPr>
        <w:rPr>
          <w:rFonts w:asciiTheme="minorHAnsi" w:eastAsia="Calibri" w:hAnsiTheme="minorHAnsi"/>
          <w:b/>
        </w:rPr>
      </w:pPr>
    </w:p>
    <w:p w:rsidR="002D11E4" w:rsidRPr="002D11E4" w:rsidRDefault="002D11E4" w:rsidP="002D11E4">
      <w:pPr>
        <w:rPr>
          <w:rFonts w:asciiTheme="minorHAnsi" w:eastAsia="Calibri" w:hAnsiTheme="minorHAnsi"/>
          <w:b/>
        </w:rPr>
      </w:pPr>
      <w:r w:rsidRPr="002D11E4">
        <w:rPr>
          <w:rFonts w:asciiTheme="minorHAnsi" w:eastAsia="Calibri" w:hAnsiTheme="minorHAnsi"/>
          <w:b/>
        </w:rPr>
        <w:t>Format and Schedule:</w:t>
      </w:r>
    </w:p>
    <w:p w:rsidR="002D11E4" w:rsidRPr="002D11E4" w:rsidRDefault="002D11E4" w:rsidP="002D11E4">
      <w:pPr>
        <w:rPr>
          <w:rFonts w:asciiTheme="minorHAnsi" w:eastAsia="Calibri" w:hAnsiTheme="minorHAnsi"/>
        </w:rPr>
      </w:pPr>
      <w:r w:rsidRPr="002D11E4">
        <w:rPr>
          <w:rFonts w:asciiTheme="minorHAnsi" w:eastAsia="Calibri" w:hAnsiTheme="minorHAnsi"/>
        </w:rPr>
        <w:t>10:00-10:15 Introduction</w:t>
      </w:r>
    </w:p>
    <w:p w:rsidR="002D11E4" w:rsidRPr="002D11E4" w:rsidRDefault="002D11E4" w:rsidP="002D11E4">
      <w:pPr>
        <w:rPr>
          <w:rFonts w:asciiTheme="minorHAnsi" w:eastAsia="Calibri" w:hAnsiTheme="minorHAnsi"/>
        </w:rPr>
      </w:pPr>
      <w:r w:rsidRPr="002D11E4">
        <w:rPr>
          <w:rFonts w:asciiTheme="minorHAnsi" w:eastAsia="Calibri" w:hAnsiTheme="minorHAnsi"/>
        </w:rPr>
        <w:t>10:15-11:45 Keynote speaker and Q &amp;</w:t>
      </w:r>
      <w:r w:rsidR="00C8746F">
        <w:rPr>
          <w:rFonts w:asciiTheme="minorHAnsi" w:eastAsia="Calibri" w:hAnsiTheme="minorHAnsi"/>
        </w:rPr>
        <w:t xml:space="preserve"> </w:t>
      </w:r>
      <w:r w:rsidRPr="002D11E4">
        <w:rPr>
          <w:rFonts w:asciiTheme="minorHAnsi" w:eastAsia="Calibri" w:hAnsiTheme="minorHAnsi"/>
        </w:rPr>
        <w:t>A</w:t>
      </w:r>
    </w:p>
    <w:p w:rsidR="002D11E4" w:rsidRPr="002D11E4" w:rsidRDefault="002D11E4" w:rsidP="002D11E4">
      <w:pPr>
        <w:rPr>
          <w:rFonts w:asciiTheme="minorHAnsi" w:eastAsia="Calibri" w:hAnsiTheme="minorHAnsi"/>
        </w:rPr>
      </w:pPr>
      <w:r w:rsidRPr="002D11E4">
        <w:rPr>
          <w:rFonts w:asciiTheme="minorHAnsi" w:eastAsia="Calibri" w:hAnsiTheme="minorHAnsi"/>
        </w:rPr>
        <w:t>11:45-1</w:t>
      </w:r>
      <w:r w:rsidR="00C53D65">
        <w:rPr>
          <w:rFonts w:asciiTheme="minorHAnsi" w:eastAsia="Calibri" w:hAnsiTheme="minorHAnsi"/>
        </w:rPr>
        <w:t>2:45</w:t>
      </w:r>
      <w:r w:rsidRPr="002D11E4">
        <w:rPr>
          <w:rFonts w:asciiTheme="minorHAnsi" w:eastAsia="Calibri" w:hAnsiTheme="minorHAnsi"/>
        </w:rPr>
        <w:t xml:space="preserve"> Lunch</w:t>
      </w:r>
    </w:p>
    <w:p w:rsidR="002D11E4" w:rsidRPr="002D11E4" w:rsidRDefault="002D11E4" w:rsidP="002D11E4">
      <w:pPr>
        <w:rPr>
          <w:rFonts w:asciiTheme="minorHAnsi" w:eastAsia="Calibri" w:hAnsiTheme="minorHAnsi"/>
        </w:rPr>
      </w:pPr>
      <w:r w:rsidRPr="002D11E4">
        <w:rPr>
          <w:rFonts w:asciiTheme="minorHAnsi" w:eastAsia="Calibri" w:hAnsiTheme="minorHAnsi"/>
        </w:rPr>
        <w:t>1</w:t>
      </w:r>
      <w:r w:rsidR="00C53D65">
        <w:rPr>
          <w:rFonts w:asciiTheme="minorHAnsi" w:eastAsia="Calibri" w:hAnsiTheme="minorHAnsi"/>
        </w:rPr>
        <w:t>2:45</w:t>
      </w:r>
      <w:r w:rsidRPr="002D11E4">
        <w:rPr>
          <w:rFonts w:asciiTheme="minorHAnsi" w:eastAsia="Calibri" w:hAnsiTheme="minorHAnsi"/>
        </w:rPr>
        <w:t>-3:00 Round table with panelists.</w:t>
      </w:r>
    </w:p>
    <w:p w:rsidR="002D11E4" w:rsidRPr="002D11E4" w:rsidRDefault="002D11E4" w:rsidP="002D11E4">
      <w:pPr>
        <w:rPr>
          <w:rFonts w:asciiTheme="minorHAnsi" w:eastAsia="Calibri" w:hAnsiTheme="minorHAnsi"/>
        </w:rPr>
      </w:pPr>
      <w:r w:rsidRPr="002D11E4">
        <w:rPr>
          <w:rFonts w:asciiTheme="minorHAnsi" w:eastAsia="Calibri" w:hAnsiTheme="minorHAnsi"/>
        </w:rPr>
        <w:t>3:00-3:15 break</w:t>
      </w:r>
    </w:p>
    <w:p w:rsidR="002D11E4" w:rsidRPr="002D11E4" w:rsidRDefault="00C8746F" w:rsidP="002D11E4">
      <w:pPr>
        <w:rPr>
          <w:rFonts w:asciiTheme="minorHAnsi" w:eastAsia="Calibri" w:hAnsiTheme="minorHAnsi"/>
        </w:rPr>
      </w:pPr>
      <w:r>
        <w:rPr>
          <w:rFonts w:asciiTheme="minorHAnsi" w:eastAsia="Calibri" w:hAnsiTheme="minorHAnsi"/>
        </w:rPr>
        <w:t>3:15-5:00</w:t>
      </w:r>
      <w:r w:rsidR="002D11E4" w:rsidRPr="002D11E4">
        <w:rPr>
          <w:rFonts w:asciiTheme="minorHAnsi" w:eastAsia="Calibri" w:hAnsiTheme="minorHAnsi"/>
        </w:rPr>
        <w:t xml:space="preserve"> Graduate Student panel and </w:t>
      </w:r>
      <w:r>
        <w:rPr>
          <w:rFonts w:asciiTheme="minorHAnsi" w:eastAsia="Calibri" w:hAnsiTheme="minorHAnsi"/>
        </w:rPr>
        <w:t>Q &amp; A</w:t>
      </w:r>
    </w:p>
    <w:p w:rsidR="002D11E4" w:rsidRPr="002D11E4" w:rsidRDefault="00C8746F" w:rsidP="002D11E4">
      <w:pPr>
        <w:rPr>
          <w:rFonts w:asciiTheme="minorHAnsi" w:eastAsia="Calibri" w:hAnsiTheme="minorHAnsi"/>
        </w:rPr>
      </w:pPr>
      <w:r>
        <w:rPr>
          <w:rFonts w:asciiTheme="minorHAnsi" w:eastAsia="Calibri" w:hAnsiTheme="minorHAnsi"/>
        </w:rPr>
        <w:t>5:00 C</w:t>
      </w:r>
      <w:r w:rsidR="002D11E4" w:rsidRPr="002D11E4">
        <w:rPr>
          <w:rFonts w:asciiTheme="minorHAnsi" w:eastAsia="Calibri" w:hAnsiTheme="minorHAnsi"/>
        </w:rPr>
        <w:t>losing.</w:t>
      </w:r>
    </w:p>
    <w:p w:rsidR="00723DEE" w:rsidRPr="002D11E4" w:rsidRDefault="00723DEE">
      <w:pPr>
        <w:rPr>
          <w:rFonts w:asciiTheme="minorHAnsi" w:hAnsiTheme="minorHAnsi"/>
        </w:rPr>
      </w:pPr>
    </w:p>
    <w:sectPr w:rsidR="00723DEE" w:rsidRPr="002D11E4" w:rsidSect="0024052D">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E4"/>
    <w:rsid w:val="00040FFF"/>
    <w:rsid w:val="00057B10"/>
    <w:rsid w:val="002D11E4"/>
    <w:rsid w:val="00300BB0"/>
    <w:rsid w:val="00340EA5"/>
    <w:rsid w:val="004C7723"/>
    <w:rsid w:val="00512D94"/>
    <w:rsid w:val="006F6AB4"/>
    <w:rsid w:val="007012DE"/>
    <w:rsid w:val="00723DEE"/>
    <w:rsid w:val="00C53D65"/>
    <w:rsid w:val="00C8746F"/>
    <w:rsid w:val="00FE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68D"/>
  <w15:chartTrackingRefBased/>
  <w15:docId w15:val="{C7ADB6A1-6F38-4E53-93EC-DC0162FD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1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89219">
      <w:bodyDiv w:val="1"/>
      <w:marLeft w:val="0"/>
      <w:marRight w:val="0"/>
      <w:marTop w:val="0"/>
      <w:marBottom w:val="0"/>
      <w:divBdr>
        <w:top w:val="none" w:sz="0" w:space="0" w:color="auto"/>
        <w:left w:val="none" w:sz="0" w:space="0" w:color="auto"/>
        <w:bottom w:val="none" w:sz="0" w:space="0" w:color="auto"/>
        <w:right w:val="none" w:sz="0" w:space="0" w:color="auto"/>
      </w:divBdr>
      <w:divsChild>
        <w:div w:id="1157460929">
          <w:marLeft w:val="0"/>
          <w:marRight w:val="0"/>
          <w:marTop w:val="0"/>
          <w:marBottom w:val="0"/>
          <w:divBdr>
            <w:top w:val="none" w:sz="0" w:space="0" w:color="auto"/>
            <w:left w:val="none" w:sz="0" w:space="0" w:color="auto"/>
            <w:bottom w:val="none" w:sz="0" w:space="0" w:color="auto"/>
            <w:right w:val="none" w:sz="0" w:space="0" w:color="auto"/>
          </w:divBdr>
        </w:div>
      </w:divsChild>
    </w:div>
    <w:div w:id="21018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udaily/2014/feb/udlaps-scholar-021714.html" TargetMode="External"/><Relationship Id="rId3" Type="http://schemas.openxmlformats.org/officeDocument/2006/relationships/webSettings" Target="webSettings.xml"/><Relationship Id="rId7" Type="http://schemas.openxmlformats.org/officeDocument/2006/relationships/hyperlink" Target="http://www.dllc.udel.edu/staff-members/phillip-penix-tadse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a.umich.edu/soc/people/faculty/spedraza" TargetMode="External"/><Relationship Id="rId5" Type="http://schemas.openxmlformats.org/officeDocument/2006/relationships/hyperlink" Target="https://www.newschool.edu/nssr/faculty/federico-finchelstein/" TargetMode="External"/><Relationship Id="rId10" Type="http://schemas.openxmlformats.org/officeDocument/2006/relationships/theme" Target="theme/theme1.xml"/><Relationship Id="rId4" Type="http://schemas.openxmlformats.org/officeDocument/2006/relationships/hyperlink" Target="https://liberalarts.utexas.edu/government/faculty/weyland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Hutson, Scott</dc:creator>
  <cp:keywords/>
  <dc:description/>
  <cp:lastModifiedBy>Hutson, Scott</cp:lastModifiedBy>
  <cp:revision>9</cp:revision>
  <dcterms:created xsi:type="dcterms:W3CDTF">2018-03-22T12:30:00Z</dcterms:created>
  <dcterms:modified xsi:type="dcterms:W3CDTF">2018-09-10T23:36:00Z</dcterms:modified>
</cp:coreProperties>
</file>